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BD" w:rsidRDefault="006C416E" w:rsidP="00930FBD">
      <w:pPr>
        <w:ind w:leftChars="41" w:left="86"/>
        <w:jc w:val="center"/>
        <w:rPr>
          <w:rFonts w:asciiTheme="majorEastAsia" w:eastAsiaTheme="majorEastAsia" w:hAnsiTheme="majorEastAsia"/>
          <w:b/>
          <w:sz w:val="24"/>
        </w:rPr>
      </w:pPr>
      <w:bookmarkStart w:id="0" w:name="_GoBack"/>
      <w:bookmarkEnd w:id="0"/>
      <w:r>
        <w:rPr>
          <w:rFonts w:asciiTheme="majorEastAsia" w:eastAsiaTheme="majorEastAsia" w:hAnsiTheme="majorEastAsia" w:hint="eastAsia"/>
          <w:b/>
          <w:color w:val="000000" w:themeColor="text1"/>
          <w:sz w:val="24"/>
        </w:rPr>
        <w:t>幼小接続期</w:t>
      </w:r>
      <w:r>
        <w:rPr>
          <w:rFonts w:asciiTheme="majorEastAsia" w:eastAsiaTheme="majorEastAsia" w:hAnsiTheme="majorEastAsia"/>
          <w:b/>
          <w:color w:val="000000" w:themeColor="text1"/>
          <w:sz w:val="24"/>
        </w:rPr>
        <w:t>カリキュラム作成のための</w:t>
      </w:r>
      <w:r w:rsidR="00C87D13">
        <w:rPr>
          <w:rFonts w:asciiTheme="majorEastAsia" w:eastAsiaTheme="majorEastAsia" w:hAnsiTheme="majorEastAsia" w:hint="eastAsia"/>
          <w:b/>
          <w:sz w:val="24"/>
        </w:rPr>
        <w:t>質問紙</w:t>
      </w:r>
      <w:r w:rsidR="003564B6">
        <w:rPr>
          <w:rFonts w:asciiTheme="majorEastAsia" w:eastAsiaTheme="majorEastAsia" w:hAnsiTheme="majorEastAsia" w:hint="eastAsia"/>
          <w:b/>
          <w:sz w:val="24"/>
        </w:rPr>
        <w:t>例</w:t>
      </w:r>
    </w:p>
    <w:p w:rsidR="00930FBD" w:rsidRDefault="006C416E" w:rsidP="00930FBD">
      <w:pPr>
        <w:ind w:leftChars="41" w:left="86"/>
        <w:jc w:val="right"/>
      </w:pPr>
      <w:r w:rsidRPr="00E418A6">
        <w:rPr>
          <w:rFonts w:asciiTheme="majorEastAsia" w:eastAsiaTheme="majorEastAsia" w:hAnsiTheme="majorEastAsia" w:hint="eastAsia"/>
          <w:b/>
          <w:noProof/>
          <w:sz w:val="24"/>
        </w:rPr>
        <mc:AlternateContent>
          <mc:Choice Requires="wps">
            <w:drawing>
              <wp:anchor distT="0" distB="0" distL="114300" distR="114300" simplePos="0" relativeHeight="251651072" behindDoc="0" locked="0" layoutInCell="1" allowOverlap="1" wp14:anchorId="2BBCC94D" wp14:editId="0483593B">
                <wp:simplePos x="0" y="0"/>
                <wp:positionH relativeFrom="margin">
                  <wp:posOffset>9525</wp:posOffset>
                </wp:positionH>
                <wp:positionV relativeFrom="paragraph">
                  <wp:posOffset>209550</wp:posOffset>
                </wp:positionV>
                <wp:extent cx="6562725" cy="3240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562725" cy="324000"/>
                        </a:xfrm>
                        <a:prstGeom prst="roundRect">
                          <a:avLst/>
                        </a:prstGeom>
                        <a:noFill/>
                        <a:ln w="25400" cap="flat" cmpd="sng" algn="ctr">
                          <a:noFill/>
                          <a:prstDash val="solid"/>
                        </a:ln>
                        <a:effectLst/>
                      </wps:spPr>
                      <wps:txbx>
                        <w:txbxContent>
                          <w:p w:rsidR="00E9219B" w:rsidRPr="003564B6" w:rsidRDefault="00673AC8" w:rsidP="006C416E">
                            <w:pPr>
                              <w:tabs>
                                <w:tab w:val="left" w:pos="567"/>
                              </w:tabs>
                              <w:spacing w:line="360" w:lineRule="exact"/>
                              <w:ind w:firstLineChars="100" w:firstLine="200"/>
                              <w:rPr>
                                <w:rFonts w:asciiTheme="majorEastAsia" w:eastAsiaTheme="majorEastAsia" w:hAnsiTheme="majorEastAsia"/>
                                <w:sz w:val="18"/>
                                <w:szCs w:val="18"/>
                              </w:rPr>
                            </w:pPr>
                            <w:r w:rsidRPr="003564B6">
                              <w:rPr>
                                <w:rFonts w:asciiTheme="majorEastAsia" w:eastAsiaTheme="majorEastAsia" w:hAnsiTheme="majorEastAsia" w:hint="eastAsia"/>
                                <w:color w:val="000000" w:themeColor="text1"/>
                                <w:sz w:val="20"/>
                                <w:szCs w:val="20"/>
                              </w:rPr>
                              <w:t>幼小</w:t>
                            </w:r>
                            <w:r w:rsidRPr="003564B6">
                              <w:rPr>
                                <w:rFonts w:asciiTheme="majorEastAsia" w:eastAsiaTheme="majorEastAsia" w:hAnsiTheme="majorEastAsia"/>
                                <w:color w:val="000000" w:themeColor="text1"/>
                                <w:sz w:val="20"/>
                                <w:szCs w:val="20"/>
                              </w:rPr>
                              <w:t>接続期カリキュラムの</w:t>
                            </w:r>
                            <w:r w:rsidRPr="003564B6">
                              <w:rPr>
                                <w:rFonts w:asciiTheme="majorEastAsia" w:eastAsiaTheme="majorEastAsia" w:hAnsiTheme="majorEastAsia" w:hint="eastAsia"/>
                                <w:color w:val="000000" w:themeColor="text1"/>
                                <w:sz w:val="20"/>
                                <w:szCs w:val="20"/>
                              </w:rPr>
                              <w:t>作成</w:t>
                            </w:r>
                            <w:r w:rsidRPr="003564B6">
                              <w:rPr>
                                <w:rFonts w:asciiTheme="majorEastAsia" w:eastAsiaTheme="majorEastAsia" w:hAnsiTheme="majorEastAsia"/>
                                <w:color w:val="000000" w:themeColor="text1"/>
                                <w:sz w:val="20"/>
                                <w:szCs w:val="20"/>
                              </w:rPr>
                              <w:t>の</w:t>
                            </w:r>
                            <w:r w:rsidRPr="003564B6">
                              <w:rPr>
                                <w:rFonts w:asciiTheme="majorEastAsia" w:eastAsiaTheme="majorEastAsia" w:hAnsiTheme="majorEastAsia" w:hint="eastAsia"/>
                                <w:color w:val="000000" w:themeColor="text1"/>
                                <w:sz w:val="20"/>
                                <w:szCs w:val="20"/>
                              </w:rPr>
                              <w:t>手がかり</w:t>
                            </w:r>
                            <w:r w:rsidR="006C67F3" w:rsidRPr="003564B6">
                              <w:rPr>
                                <w:rFonts w:asciiTheme="majorEastAsia" w:eastAsiaTheme="majorEastAsia" w:hAnsiTheme="majorEastAsia" w:hint="eastAsia"/>
                                <w:color w:val="000000" w:themeColor="text1"/>
                                <w:sz w:val="20"/>
                                <w:szCs w:val="20"/>
                              </w:rPr>
                              <w:t>に</w:t>
                            </w:r>
                            <w:r w:rsidR="006C416E" w:rsidRPr="003564B6">
                              <w:rPr>
                                <w:rFonts w:asciiTheme="majorEastAsia" w:eastAsiaTheme="majorEastAsia" w:hAnsiTheme="majorEastAsia" w:hint="eastAsia"/>
                                <w:color w:val="000000" w:themeColor="text1"/>
                                <w:sz w:val="20"/>
                                <w:szCs w:val="20"/>
                              </w:rPr>
                              <w:t>するために、</w:t>
                            </w:r>
                            <w:r w:rsidR="006C416E" w:rsidRPr="003564B6">
                              <w:rPr>
                                <w:rFonts w:asciiTheme="majorEastAsia" w:eastAsiaTheme="majorEastAsia" w:hAnsiTheme="majorEastAsia"/>
                                <w:color w:val="000000" w:themeColor="text1"/>
                                <w:sz w:val="20"/>
                                <w:szCs w:val="20"/>
                              </w:rPr>
                              <w:t>校園</w:t>
                            </w:r>
                            <w:r w:rsidR="006C416E" w:rsidRPr="003564B6">
                              <w:rPr>
                                <w:rFonts w:asciiTheme="majorEastAsia" w:eastAsiaTheme="majorEastAsia" w:hAnsiTheme="majorEastAsia" w:hint="eastAsia"/>
                                <w:color w:val="000000" w:themeColor="text1"/>
                                <w:sz w:val="20"/>
                                <w:szCs w:val="20"/>
                              </w:rPr>
                              <w:t>の目指す</w:t>
                            </w:r>
                            <w:r w:rsidR="006C416E" w:rsidRPr="003564B6">
                              <w:rPr>
                                <w:rFonts w:asciiTheme="majorEastAsia" w:eastAsiaTheme="majorEastAsia" w:hAnsiTheme="majorEastAsia"/>
                                <w:color w:val="000000" w:themeColor="text1"/>
                                <w:sz w:val="20"/>
                                <w:szCs w:val="20"/>
                              </w:rPr>
                              <w:t>子どもの姿を</w:t>
                            </w:r>
                            <w:r w:rsidR="006C416E" w:rsidRPr="003564B6">
                              <w:rPr>
                                <w:rFonts w:asciiTheme="majorEastAsia" w:eastAsiaTheme="majorEastAsia" w:hAnsiTheme="majorEastAsia" w:hint="eastAsia"/>
                                <w:color w:val="000000" w:themeColor="text1"/>
                                <w:sz w:val="20"/>
                                <w:szCs w:val="20"/>
                              </w:rPr>
                              <w:t>把握したいと</w:t>
                            </w:r>
                            <w:r w:rsidR="006C416E" w:rsidRPr="003564B6">
                              <w:rPr>
                                <w:rFonts w:asciiTheme="majorEastAsia" w:eastAsiaTheme="majorEastAsia" w:hAnsiTheme="majorEastAsia"/>
                                <w:color w:val="000000" w:themeColor="text1"/>
                                <w:sz w:val="20"/>
                                <w:szCs w:val="20"/>
                              </w:rPr>
                              <w:t>思います</w:t>
                            </w:r>
                            <w:r w:rsidR="006C416E" w:rsidRPr="003564B6">
                              <w:rPr>
                                <w:rFonts w:asciiTheme="majorEastAsia" w:eastAsiaTheme="majorEastAsia" w:hAnsiTheme="majorEastAsia" w:hint="eastAsia"/>
                                <w:color w:val="000000" w:themeColor="text1"/>
                                <w:sz w:val="20"/>
                                <w:szCs w:val="20"/>
                              </w:rPr>
                              <w:t>。</w:t>
                            </w:r>
                          </w:p>
                          <w:p w:rsidR="00930FBD" w:rsidRPr="00695DBE" w:rsidRDefault="00930FBD" w:rsidP="00930FBD">
                            <w:pPr>
                              <w:spacing w:line="320" w:lineRule="exact"/>
                              <w:ind w:firstLineChars="100" w:firstLine="200"/>
                              <w:jc w:val="left"/>
                              <w:rPr>
                                <w:color w:val="000000" w:themeColor="text1"/>
                                <w:sz w:val="20"/>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CC94D" id="角丸四角形 1" o:spid="_x0000_s1026" style="position:absolute;left:0;text-align:left;margin-left:.75pt;margin-top:16.5pt;width:516.75pt;height:2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" filled="f" stroked="f" strokeweight="2pt">
                <v:textbox inset="1mm,0,1mm,0">
                  <w:txbxContent>
                    <w:p w:rsidR="00E9219B" w:rsidRPr="003564B6" w:rsidRDefault="00673AC8" w:rsidP="006C416E">
                      <w:pPr>
                        <w:tabs>
                          <w:tab w:val="left" w:pos="567"/>
                        </w:tabs>
                        <w:spacing w:line="360" w:lineRule="exact"/>
                        <w:ind w:firstLineChars="100" w:firstLine="200"/>
                        <w:rPr>
                          <w:rFonts w:asciiTheme="majorEastAsia" w:eastAsiaTheme="majorEastAsia" w:hAnsiTheme="majorEastAsia"/>
                          <w:sz w:val="18"/>
                          <w:szCs w:val="18"/>
                        </w:rPr>
                      </w:pPr>
                      <w:r w:rsidRPr="003564B6">
                        <w:rPr>
                          <w:rFonts w:asciiTheme="majorEastAsia" w:eastAsiaTheme="majorEastAsia" w:hAnsiTheme="majorEastAsia" w:hint="eastAsia"/>
                          <w:color w:val="000000" w:themeColor="text1"/>
                          <w:sz w:val="20"/>
                          <w:szCs w:val="20"/>
                        </w:rPr>
                        <w:t>幼小</w:t>
                      </w:r>
                      <w:r w:rsidRPr="003564B6">
                        <w:rPr>
                          <w:rFonts w:asciiTheme="majorEastAsia" w:eastAsiaTheme="majorEastAsia" w:hAnsiTheme="majorEastAsia"/>
                          <w:color w:val="000000" w:themeColor="text1"/>
                          <w:sz w:val="20"/>
                          <w:szCs w:val="20"/>
                        </w:rPr>
                        <w:t>接続期カリキュラムの</w:t>
                      </w:r>
                      <w:r w:rsidRPr="003564B6">
                        <w:rPr>
                          <w:rFonts w:asciiTheme="majorEastAsia" w:eastAsiaTheme="majorEastAsia" w:hAnsiTheme="majorEastAsia" w:hint="eastAsia"/>
                          <w:color w:val="000000" w:themeColor="text1"/>
                          <w:sz w:val="20"/>
                          <w:szCs w:val="20"/>
                        </w:rPr>
                        <w:t>作成</w:t>
                      </w:r>
                      <w:r w:rsidRPr="003564B6">
                        <w:rPr>
                          <w:rFonts w:asciiTheme="majorEastAsia" w:eastAsiaTheme="majorEastAsia" w:hAnsiTheme="majorEastAsia"/>
                          <w:color w:val="000000" w:themeColor="text1"/>
                          <w:sz w:val="20"/>
                          <w:szCs w:val="20"/>
                        </w:rPr>
                        <w:t>の</w:t>
                      </w:r>
                      <w:r w:rsidRPr="003564B6">
                        <w:rPr>
                          <w:rFonts w:asciiTheme="majorEastAsia" w:eastAsiaTheme="majorEastAsia" w:hAnsiTheme="majorEastAsia" w:hint="eastAsia"/>
                          <w:color w:val="000000" w:themeColor="text1"/>
                          <w:sz w:val="20"/>
                          <w:szCs w:val="20"/>
                        </w:rPr>
                        <w:t>手がかり</w:t>
                      </w:r>
                      <w:r w:rsidR="006C67F3" w:rsidRPr="003564B6">
                        <w:rPr>
                          <w:rFonts w:asciiTheme="majorEastAsia" w:eastAsiaTheme="majorEastAsia" w:hAnsiTheme="majorEastAsia" w:hint="eastAsia"/>
                          <w:color w:val="000000" w:themeColor="text1"/>
                          <w:sz w:val="20"/>
                          <w:szCs w:val="20"/>
                        </w:rPr>
                        <w:t>に</w:t>
                      </w:r>
                      <w:r w:rsidR="006C416E" w:rsidRPr="003564B6">
                        <w:rPr>
                          <w:rFonts w:asciiTheme="majorEastAsia" w:eastAsiaTheme="majorEastAsia" w:hAnsiTheme="majorEastAsia" w:hint="eastAsia"/>
                          <w:color w:val="000000" w:themeColor="text1"/>
                          <w:sz w:val="20"/>
                          <w:szCs w:val="20"/>
                        </w:rPr>
                        <w:t>するために、</w:t>
                      </w:r>
                      <w:r w:rsidR="006C416E" w:rsidRPr="003564B6">
                        <w:rPr>
                          <w:rFonts w:asciiTheme="majorEastAsia" w:eastAsiaTheme="majorEastAsia" w:hAnsiTheme="majorEastAsia"/>
                          <w:color w:val="000000" w:themeColor="text1"/>
                          <w:sz w:val="20"/>
                          <w:szCs w:val="20"/>
                        </w:rPr>
                        <w:t>校園</w:t>
                      </w:r>
                      <w:r w:rsidR="006C416E" w:rsidRPr="003564B6">
                        <w:rPr>
                          <w:rFonts w:asciiTheme="majorEastAsia" w:eastAsiaTheme="majorEastAsia" w:hAnsiTheme="majorEastAsia" w:hint="eastAsia"/>
                          <w:color w:val="000000" w:themeColor="text1"/>
                          <w:sz w:val="20"/>
                          <w:szCs w:val="20"/>
                        </w:rPr>
                        <w:t>の目指す</w:t>
                      </w:r>
                      <w:r w:rsidR="006C416E" w:rsidRPr="003564B6">
                        <w:rPr>
                          <w:rFonts w:asciiTheme="majorEastAsia" w:eastAsiaTheme="majorEastAsia" w:hAnsiTheme="majorEastAsia"/>
                          <w:color w:val="000000" w:themeColor="text1"/>
                          <w:sz w:val="20"/>
                          <w:szCs w:val="20"/>
                        </w:rPr>
                        <w:t>子どもの姿を</w:t>
                      </w:r>
                      <w:r w:rsidR="006C416E" w:rsidRPr="003564B6">
                        <w:rPr>
                          <w:rFonts w:asciiTheme="majorEastAsia" w:eastAsiaTheme="majorEastAsia" w:hAnsiTheme="majorEastAsia" w:hint="eastAsia"/>
                          <w:color w:val="000000" w:themeColor="text1"/>
                          <w:sz w:val="20"/>
                          <w:szCs w:val="20"/>
                        </w:rPr>
                        <w:t>把握したいと</w:t>
                      </w:r>
                      <w:r w:rsidR="006C416E" w:rsidRPr="003564B6">
                        <w:rPr>
                          <w:rFonts w:asciiTheme="majorEastAsia" w:eastAsiaTheme="majorEastAsia" w:hAnsiTheme="majorEastAsia"/>
                          <w:color w:val="000000" w:themeColor="text1"/>
                          <w:sz w:val="20"/>
                          <w:szCs w:val="20"/>
                        </w:rPr>
                        <w:t>思います</w:t>
                      </w:r>
                      <w:r w:rsidR="006C416E" w:rsidRPr="003564B6">
                        <w:rPr>
                          <w:rFonts w:asciiTheme="majorEastAsia" w:eastAsiaTheme="majorEastAsia" w:hAnsiTheme="majorEastAsia" w:hint="eastAsia"/>
                          <w:color w:val="000000" w:themeColor="text1"/>
                          <w:sz w:val="20"/>
                          <w:szCs w:val="20"/>
                        </w:rPr>
                        <w:t>。</w:t>
                      </w:r>
                    </w:p>
                    <w:p w:rsidR="00930FBD" w:rsidRPr="00695DBE" w:rsidRDefault="00930FBD" w:rsidP="00930FBD">
                      <w:pPr>
                        <w:spacing w:line="320" w:lineRule="exact"/>
                        <w:ind w:firstLineChars="100" w:firstLine="200"/>
                        <w:jc w:val="left"/>
                        <w:rPr>
                          <w:color w:val="000000" w:themeColor="text1"/>
                          <w:sz w:val="20"/>
                          <w:szCs w:val="20"/>
                        </w:rPr>
                      </w:pPr>
                    </w:p>
                  </w:txbxContent>
                </v:textbox>
                <w10:wrap anchorx="margin"/>
              </v:roundrect>
            </w:pict>
          </mc:Fallback>
        </mc:AlternateContent>
      </w:r>
      <w:r w:rsidR="00930FBD">
        <w:rPr>
          <w:rFonts w:hint="eastAsia"/>
        </w:rPr>
        <w:t xml:space="preserve">　　　　</w:t>
      </w:r>
      <w:r>
        <w:rPr>
          <w:rFonts w:hint="eastAsia"/>
        </w:rPr>
        <w:t xml:space="preserve">　　　　　　　　　　　　　　　　　　　　　</w:t>
      </w:r>
    </w:p>
    <w:p w:rsidR="00930FBD" w:rsidRDefault="00930FBD" w:rsidP="00930FBD">
      <w:pPr>
        <w:ind w:firstLineChars="100" w:firstLine="240"/>
        <w:rPr>
          <w:sz w:val="24"/>
          <w:szCs w:val="24"/>
        </w:rPr>
      </w:pPr>
    </w:p>
    <w:p w:rsidR="00930FBD" w:rsidRDefault="00930FBD" w:rsidP="00930FBD">
      <w:pPr>
        <w:ind w:firstLineChars="100" w:firstLine="240"/>
        <w:rPr>
          <w:sz w:val="24"/>
          <w:szCs w:val="24"/>
        </w:rPr>
      </w:pPr>
    </w:p>
    <w:p w:rsidR="00930FBD" w:rsidRPr="00502AE7" w:rsidRDefault="006C416E" w:rsidP="006C416E">
      <w:pPr>
        <w:tabs>
          <w:tab w:val="left" w:pos="567"/>
        </w:tabs>
        <w:spacing w:line="400" w:lineRule="exact"/>
        <w:ind w:left="240" w:hangingChars="100" w:hanging="240"/>
        <w:rPr>
          <w:rFonts w:asciiTheme="majorEastAsia" w:eastAsiaTheme="majorEastAsia" w:hAnsiTheme="majorEastAsia"/>
          <w:color w:val="000000" w:themeColor="text1"/>
          <w:sz w:val="24"/>
          <w:szCs w:val="24"/>
        </w:rPr>
      </w:pPr>
      <w:r>
        <w:rPr>
          <w:rFonts w:hint="eastAsia"/>
          <w:sz w:val="24"/>
          <w:szCs w:val="24"/>
        </w:rPr>
        <w:t>１</w:t>
      </w:r>
      <w:r w:rsidR="00930FBD">
        <w:rPr>
          <w:rFonts w:asciiTheme="majorEastAsia" w:eastAsiaTheme="majorEastAsia" w:hAnsiTheme="majorEastAsia"/>
          <w:sz w:val="24"/>
          <w:szCs w:val="24"/>
        </w:rPr>
        <w:t xml:space="preserve">　</w:t>
      </w:r>
      <w:r w:rsidR="00930FBD">
        <w:rPr>
          <w:rFonts w:asciiTheme="majorEastAsia" w:eastAsiaTheme="majorEastAsia" w:hAnsiTheme="majorEastAsia" w:hint="eastAsia"/>
          <w:sz w:val="24"/>
          <w:szCs w:val="24"/>
        </w:rPr>
        <w:t>下記</w:t>
      </w:r>
      <w:r w:rsidR="00930FBD">
        <w:rPr>
          <w:rFonts w:asciiTheme="majorEastAsia" w:eastAsiaTheme="majorEastAsia" w:hAnsiTheme="majorEastAsia"/>
          <w:sz w:val="24"/>
          <w:szCs w:val="24"/>
        </w:rPr>
        <w:t>は</w:t>
      </w:r>
      <w:r w:rsidR="00A01525">
        <w:rPr>
          <w:rFonts w:asciiTheme="majorEastAsia" w:eastAsiaTheme="majorEastAsia" w:hAnsiTheme="majorEastAsia" w:hint="eastAsia"/>
          <w:sz w:val="24"/>
          <w:szCs w:val="24"/>
        </w:rPr>
        <w:t>、</w:t>
      </w:r>
      <w:r w:rsidR="00930FBD">
        <w:rPr>
          <w:rFonts w:asciiTheme="majorEastAsia" w:eastAsiaTheme="majorEastAsia" w:hAnsiTheme="majorEastAsia"/>
          <w:sz w:val="24"/>
          <w:szCs w:val="24"/>
        </w:rPr>
        <w:t>「</w:t>
      </w:r>
      <w:r w:rsidR="00930FBD">
        <w:rPr>
          <w:rFonts w:asciiTheme="majorEastAsia" w:eastAsiaTheme="majorEastAsia" w:hAnsiTheme="majorEastAsia" w:hint="eastAsia"/>
          <w:sz w:val="24"/>
          <w:szCs w:val="24"/>
        </w:rPr>
        <w:t>幼児期</w:t>
      </w:r>
      <w:r w:rsidR="00930FBD">
        <w:rPr>
          <w:rFonts w:asciiTheme="majorEastAsia" w:eastAsiaTheme="majorEastAsia" w:hAnsiTheme="majorEastAsia"/>
          <w:sz w:val="24"/>
          <w:szCs w:val="24"/>
        </w:rPr>
        <w:t>の終わりまでに育ってほしい姿」</w:t>
      </w:r>
      <w:r w:rsidR="00D01762" w:rsidRPr="00D01762">
        <w:rPr>
          <w:rFonts w:asciiTheme="majorEastAsia" w:eastAsiaTheme="majorEastAsia" w:hAnsiTheme="majorEastAsia" w:hint="eastAsia"/>
          <w:sz w:val="24"/>
        </w:rPr>
        <w:t>の</w:t>
      </w:r>
      <w:r w:rsidR="00D01762" w:rsidRPr="00D01762">
        <w:rPr>
          <w:rFonts w:asciiTheme="majorEastAsia" w:eastAsiaTheme="majorEastAsia" w:hAnsiTheme="majorEastAsia"/>
          <w:sz w:val="24"/>
        </w:rPr>
        <w:t>一例を書き出したものです。</w:t>
      </w:r>
      <w:r w:rsidR="00D01762" w:rsidRPr="00502AE7">
        <w:rPr>
          <w:rFonts w:asciiTheme="majorEastAsia" w:eastAsiaTheme="majorEastAsia" w:hAnsiTheme="majorEastAsia"/>
          <w:color w:val="000000" w:themeColor="text1"/>
          <w:sz w:val="24"/>
        </w:rPr>
        <w:t>子どもの姿を踏まえて小学校</w:t>
      </w:r>
      <w:r w:rsidR="00D01762" w:rsidRPr="00502AE7">
        <w:rPr>
          <w:rFonts w:asciiTheme="majorEastAsia" w:eastAsiaTheme="majorEastAsia" w:hAnsiTheme="majorEastAsia" w:hint="eastAsia"/>
          <w:color w:val="000000" w:themeColor="text1"/>
          <w:sz w:val="24"/>
        </w:rPr>
        <w:t>以降</w:t>
      </w:r>
      <w:r w:rsidR="00B90744" w:rsidRPr="00502AE7">
        <w:rPr>
          <w:rFonts w:asciiTheme="majorEastAsia" w:eastAsiaTheme="majorEastAsia" w:hAnsiTheme="majorEastAsia"/>
          <w:color w:val="000000" w:themeColor="text1"/>
          <w:sz w:val="24"/>
        </w:rPr>
        <w:t>の成長</w:t>
      </w:r>
      <w:r w:rsidR="006C67F3" w:rsidRPr="00502AE7">
        <w:rPr>
          <w:rFonts w:asciiTheme="majorEastAsia" w:eastAsiaTheme="majorEastAsia" w:hAnsiTheme="majorEastAsia"/>
          <w:color w:val="000000" w:themeColor="text1"/>
          <w:sz w:val="24"/>
        </w:rPr>
        <w:t>を意識した</w:t>
      </w:r>
      <w:r w:rsidR="006C67F3" w:rsidRPr="00502AE7">
        <w:rPr>
          <w:rFonts w:asciiTheme="majorEastAsia" w:eastAsiaTheme="majorEastAsia" w:hAnsiTheme="majorEastAsia" w:hint="eastAsia"/>
          <w:color w:val="000000" w:themeColor="text1"/>
          <w:sz w:val="24"/>
        </w:rPr>
        <w:t>とき</w:t>
      </w:r>
      <w:r w:rsidR="00D01762" w:rsidRPr="00502AE7">
        <w:rPr>
          <w:rFonts w:asciiTheme="majorEastAsia" w:eastAsiaTheme="majorEastAsia" w:hAnsiTheme="majorEastAsia"/>
          <w:color w:val="000000" w:themeColor="text1"/>
          <w:sz w:val="24"/>
        </w:rPr>
        <w:t>に、幼児教育や小学校教育においてより大切にしたいこと、また、深めたいとお考えのものはどのようなこと</w:t>
      </w:r>
      <w:r w:rsidR="00D01762" w:rsidRPr="00502AE7">
        <w:rPr>
          <w:rFonts w:asciiTheme="majorEastAsia" w:eastAsiaTheme="majorEastAsia" w:hAnsiTheme="majorEastAsia" w:hint="eastAsia"/>
          <w:color w:val="000000" w:themeColor="text1"/>
          <w:sz w:val="24"/>
        </w:rPr>
        <w:t>と</w:t>
      </w:r>
      <w:r w:rsidR="00B90744" w:rsidRPr="00502AE7">
        <w:rPr>
          <w:rFonts w:asciiTheme="majorEastAsia" w:eastAsiaTheme="majorEastAsia" w:hAnsiTheme="majorEastAsia"/>
          <w:color w:val="000000" w:themeColor="text1"/>
          <w:sz w:val="24"/>
        </w:rPr>
        <w:t>考え</w:t>
      </w:r>
      <w:r w:rsidR="00B90744" w:rsidRPr="00502AE7">
        <w:rPr>
          <w:rFonts w:asciiTheme="majorEastAsia" w:eastAsiaTheme="majorEastAsia" w:hAnsiTheme="majorEastAsia" w:hint="eastAsia"/>
          <w:color w:val="000000" w:themeColor="text1"/>
          <w:sz w:val="24"/>
        </w:rPr>
        <w:t>て</w:t>
      </w:r>
      <w:r w:rsidR="00B90744" w:rsidRPr="00502AE7">
        <w:rPr>
          <w:rFonts w:asciiTheme="majorEastAsia" w:eastAsiaTheme="majorEastAsia" w:hAnsiTheme="majorEastAsia"/>
          <w:color w:val="000000" w:themeColor="text1"/>
          <w:sz w:val="24"/>
        </w:rPr>
        <w:t>おられ</w:t>
      </w:r>
      <w:r w:rsidR="00D01762" w:rsidRPr="00502AE7">
        <w:rPr>
          <w:rFonts w:asciiTheme="majorEastAsia" w:eastAsiaTheme="majorEastAsia" w:hAnsiTheme="majorEastAsia"/>
          <w:color w:val="000000" w:themeColor="text1"/>
          <w:sz w:val="24"/>
        </w:rPr>
        <w:t>ますか。</w:t>
      </w:r>
      <w:r w:rsidR="00930FBD" w:rsidRPr="00502AE7">
        <w:rPr>
          <w:rFonts w:asciiTheme="majorEastAsia" w:eastAsiaTheme="majorEastAsia" w:hAnsiTheme="majorEastAsia" w:hint="eastAsia"/>
          <w:color w:val="000000" w:themeColor="text1"/>
          <w:sz w:val="24"/>
          <w:szCs w:val="24"/>
        </w:rPr>
        <w:t>次</w:t>
      </w:r>
      <w:r w:rsidR="00930FBD" w:rsidRPr="00502AE7">
        <w:rPr>
          <w:rFonts w:asciiTheme="majorEastAsia" w:eastAsiaTheme="majorEastAsia" w:hAnsiTheme="majorEastAsia"/>
          <w:color w:val="000000" w:themeColor="text1"/>
          <w:sz w:val="24"/>
          <w:szCs w:val="24"/>
        </w:rPr>
        <w:t>の項目から当てはまる数字を</w:t>
      </w:r>
      <w:r w:rsidR="006C67F3" w:rsidRPr="00502AE7">
        <w:rPr>
          <w:rFonts w:asciiTheme="majorEastAsia" w:eastAsiaTheme="majorEastAsia" w:hAnsiTheme="majorEastAsia" w:hint="eastAsia"/>
          <w:color w:val="000000" w:themeColor="text1"/>
          <w:sz w:val="24"/>
          <w:szCs w:val="24"/>
        </w:rPr>
        <w:t>○</w:t>
      </w:r>
      <w:r w:rsidR="006C67F3" w:rsidRPr="00502AE7">
        <w:rPr>
          <w:rFonts w:asciiTheme="majorEastAsia" w:eastAsiaTheme="majorEastAsia" w:hAnsiTheme="majorEastAsia"/>
          <w:color w:val="000000" w:themeColor="text1"/>
          <w:sz w:val="24"/>
          <w:szCs w:val="24"/>
        </w:rPr>
        <w:t>で</w:t>
      </w:r>
      <w:r w:rsidR="00930FBD" w:rsidRPr="00502AE7">
        <w:rPr>
          <w:rFonts w:asciiTheme="majorEastAsia" w:eastAsiaTheme="majorEastAsia" w:hAnsiTheme="majorEastAsia"/>
          <w:color w:val="000000" w:themeColor="text1"/>
          <w:sz w:val="24"/>
          <w:szCs w:val="24"/>
        </w:rPr>
        <w:t>囲んでください</w:t>
      </w:r>
      <w:r w:rsidR="00930FBD" w:rsidRPr="00502AE7">
        <w:rPr>
          <w:rFonts w:asciiTheme="majorEastAsia" w:eastAsiaTheme="majorEastAsia" w:hAnsiTheme="majorEastAsia" w:hint="eastAsia"/>
          <w:color w:val="000000" w:themeColor="text1"/>
          <w:sz w:val="24"/>
          <w:szCs w:val="24"/>
        </w:rPr>
        <w:t>（複数あっても結構です）。</w:t>
      </w:r>
    </w:p>
    <w:tbl>
      <w:tblPr>
        <w:tblStyle w:val="a9"/>
        <w:tblW w:w="0" w:type="auto"/>
        <w:tblLook w:val="04A0" w:firstRow="1" w:lastRow="0" w:firstColumn="1" w:lastColumn="0" w:noHBand="0" w:noVBand="1"/>
      </w:tblPr>
      <w:tblGrid>
        <w:gridCol w:w="948"/>
        <w:gridCol w:w="9508"/>
      </w:tblGrid>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１</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いろいろな</w:t>
            </w:r>
            <w:r w:rsidRPr="00502AE7">
              <w:rPr>
                <w:rFonts w:asciiTheme="majorEastAsia" w:eastAsiaTheme="majorEastAsia" w:hAnsiTheme="majorEastAsia"/>
                <w:color w:val="000000" w:themeColor="text1"/>
                <w:szCs w:val="24"/>
              </w:rPr>
              <w:t>活動の中で、十分に体を動かす</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２</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様々な</w:t>
            </w:r>
            <w:r w:rsidRPr="00502AE7">
              <w:rPr>
                <w:rFonts w:asciiTheme="majorEastAsia" w:eastAsiaTheme="majorEastAsia" w:hAnsiTheme="majorEastAsia"/>
                <w:color w:val="000000" w:themeColor="text1"/>
                <w:szCs w:val="24"/>
              </w:rPr>
              <w:t>活動に親しみ、楽しんで取り組む</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３</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見通し</w:t>
            </w:r>
            <w:r w:rsidRPr="00502AE7">
              <w:rPr>
                <w:rFonts w:asciiTheme="majorEastAsia" w:eastAsiaTheme="majorEastAsia" w:hAnsiTheme="majorEastAsia"/>
                <w:color w:val="000000" w:themeColor="text1"/>
                <w:szCs w:val="24"/>
              </w:rPr>
              <w:t>をもって行動する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４</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自分</w:t>
            </w:r>
            <w:r w:rsidRPr="00502AE7">
              <w:rPr>
                <w:rFonts w:asciiTheme="majorEastAsia" w:eastAsiaTheme="majorEastAsia" w:hAnsiTheme="majorEastAsia"/>
                <w:color w:val="000000" w:themeColor="text1"/>
                <w:szCs w:val="24"/>
              </w:rPr>
              <w:t>でできることは自分でする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５</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いろいろな</w:t>
            </w:r>
            <w:r w:rsidRPr="00502AE7">
              <w:rPr>
                <w:rFonts w:asciiTheme="majorEastAsia" w:eastAsiaTheme="majorEastAsia" w:hAnsiTheme="majorEastAsia"/>
                <w:color w:val="000000" w:themeColor="text1"/>
                <w:szCs w:val="24"/>
              </w:rPr>
              <w:t>活動を</w:t>
            </w:r>
            <w:r w:rsidRPr="00502AE7">
              <w:rPr>
                <w:rFonts w:asciiTheme="majorEastAsia" w:eastAsiaTheme="majorEastAsia" w:hAnsiTheme="majorEastAsia" w:hint="eastAsia"/>
                <w:color w:val="000000" w:themeColor="text1"/>
                <w:szCs w:val="24"/>
              </w:rPr>
              <w:t>やり遂げ</w:t>
            </w:r>
            <w:r w:rsidRPr="00502AE7">
              <w:rPr>
                <w:rFonts w:asciiTheme="majorEastAsia" w:eastAsiaTheme="majorEastAsia" w:hAnsiTheme="majorEastAsia"/>
                <w:color w:val="000000" w:themeColor="text1"/>
                <w:szCs w:val="24"/>
              </w:rPr>
              <w:t>ようとする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６</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数量</w:t>
            </w:r>
            <w:r w:rsidRPr="00502AE7">
              <w:rPr>
                <w:rFonts w:asciiTheme="majorEastAsia" w:eastAsiaTheme="majorEastAsia" w:hAnsiTheme="majorEastAsia"/>
                <w:color w:val="000000" w:themeColor="text1"/>
                <w:szCs w:val="24"/>
              </w:rPr>
              <w:t>や図形、簡単な</w:t>
            </w:r>
            <w:r w:rsidRPr="00502AE7">
              <w:rPr>
                <w:rFonts w:asciiTheme="majorEastAsia" w:eastAsiaTheme="majorEastAsia" w:hAnsiTheme="majorEastAsia" w:hint="eastAsia"/>
                <w:color w:val="000000" w:themeColor="text1"/>
                <w:szCs w:val="24"/>
              </w:rPr>
              <w:t>標識</w:t>
            </w:r>
            <w:r w:rsidRPr="00502AE7">
              <w:rPr>
                <w:rFonts w:asciiTheme="majorEastAsia" w:eastAsiaTheme="majorEastAsia" w:hAnsiTheme="majorEastAsia"/>
                <w:color w:val="000000" w:themeColor="text1"/>
                <w:szCs w:val="24"/>
              </w:rPr>
              <w:t>や文字などに関心をもつ</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７</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文字</w:t>
            </w:r>
            <w:r w:rsidRPr="00502AE7">
              <w:rPr>
                <w:rFonts w:asciiTheme="majorEastAsia" w:eastAsiaTheme="majorEastAsia" w:hAnsiTheme="majorEastAsia"/>
                <w:color w:val="000000" w:themeColor="text1"/>
                <w:szCs w:val="24"/>
              </w:rPr>
              <w:t>などを読んだり、書いたりする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８</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絵本</w:t>
            </w:r>
            <w:r w:rsidRPr="00502AE7">
              <w:rPr>
                <w:rFonts w:asciiTheme="majorEastAsia" w:eastAsiaTheme="majorEastAsia" w:hAnsiTheme="majorEastAsia"/>
                <w:color w:val="000000" w:themeColor="text1"/>
                <w:szCs w:val="24"/>
              </w:rPr>
              <w:t>や物語などに親しむ</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９</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友達</w:t>
            </w:r>
            <w:r w:rsidRPr="00502AE7">
              <w:rPr>
                <w:rFonts w:asciiTheme="majorEastAsia" w:eastAsiaTheme="majorEastAsia" w:hAnsiTheme="majorEastAsia"/>
                <w:color w:val="000000" w:themeColor="text1"/>
                <w:szCs w:val="24"/>
              </w:rPr>
              <w:t>や教師の話を最後まで聞く</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10</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自分</w:t>
            </w:r>
            <w:r w:rsidRPr="00502AE7">
              <w:rPr>
                <w:rFonts w:asciiTheme="majorEastAsia" w:eastAsiaTheme="majorEastAsia" w:hAnsiTheme="majorEastAsia"/>
                <w:color w:val="000000" w:themeColor="text1"/>
                <w:szCs w:val="24"/>
              </w:rPr>
              <w:t>の考えなどを言葉で伝え合う</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11</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友達</w:t>
            </w:r>
            <w:r w:rsidRPr="00502AE7">
              <w:rPr>
                <w:rFonts w:asciiTheme="majorEastAsia" w:eastAsiaTheme="majorEastAsia" w:hAnsiTheme="majorEastAsia"/>
                <w:color w:val="000000" w:themeColor="text1"/>
                <w:szCs w:val="24"/>
              </w:rPr>
              <w:t>と</w:t>
            </w:r>
            <w:r w:rsidRPr="00502AE7">
              <w:rPr>
                <w:rFonts w:asciiTheme="majorEastAsia" w:eastAsiaTheme="majorEastAsia" w:hAnsiTheme="majorEastAsia" w:hint="eastAsia"/>
                <w:color w:val="000000" w:themeColor="text1"/>
                <w:szCs w:val="24"/>
              </w:rPr>
              <w:t>共通</w:t>
            </w:r>
            <w:r w:rsidRPr="00502AE7">
              <w:rPr>
                <w:rFonts w:asciiTheme="majorEastAsia" w:eastAsiaTheme="majorEastAsia" w:hAnsiTheme="majorEastAsia"/>
                <w:color w:val="000000" w:themeColor="text1"/>
                <w:szCs w:val="24"/>
              </w:rPr>
              <w:t>の目的を見いだし、工夫したり、協力したりする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12</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身近</w:t>
            </w:r>
            <w:r w:rsidR="006A456C" w:rsidRPr="00502AE7">
              <w:rPr>
                <w:rFonts w:asciiTheme="majorEastAsia" w:eastAsiaTheme="majorEastAsia" w:hAnsiTheme="majorEastAsia"/>
                <w:color w:val="000000" w:themeColor="text1"/>
                <w:szCs w:val="24"/>
              </w:rPr>
              <w:t>な動植物</w:t>
            </w:r>
            <w:r w:rsidRPr="00502AE7">
              <w:rPr>
                <w:rFonts w:asciiTheme="majorEastAsia" w:eastAsiaTheme="majorEastAsia" w:hAnsiTheme="majorEastAsia"/>
                <w:color w:val="000000" w:themeColor="text1"/>
                <w:szCs w:val="24"/>
              </w:rPr>
              <w:t>に親しみ</w:t>
            </w:r>
            <w:r w:rsidR="00F81445" w:rsidRPr="00502AE7">
              <w:rPr>
                <w:rFonts w:asciiTheme="majorEastAsia" w:eastAsiaTheme="majorEastAsia" w:hAnsiTheme="majorEastAsia" w:hint="eastAsia"/>
                <w:color w:val="000000" w:themeColor="text1"/>
                <w:szCs w:val="24"/>
              </w:rPr>
              <w:t>、</w:t>
            </w:r>
            <w:r w:rsidRPr="00502AE7">
              <w:rPr>
                <w:rFonts w:asciiTheme="majorEastAsia" w:eastAsiaTheme="majorEastAsia" w:hAnsiTheme="majorEastAsia"/>
                <w:color w:val="000000" w:themeColor="text1"/>
                <w:szCs w:val="24"/>
              </w:rPr>
              <w:t>大切にする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13</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身近</w:t>
            </w:r>
            <w:r w:rsidRPr="00502AE7">
              <w:rPr>
                <w:rFonts w:asciiTheme="majorEastAsia" w:eastAsiaTheme="majorEastAsia" w:hAnsiTheme="majorEastAsia"/>
                <w:color w:val="000000" w:themeColor="text1"/>
                <w:szCs w:val="24"/>
              </w:rPr>
              <w:t>な事象に</w:t>
            </w:r>
            <w:r w:rsidRPr="00502AE7">
              <w:rPr>
                <w:rFonts w:asciiTheme="majorEastAsia" w:eastAsiaTheme="majorEastAsia" w:hAnsiTheme="majorEastAsia" w:hint="eastAsia"/>
                <w:color w:val="000000" w:themeColor="text1"/>
                <w:szCs w:val="24"/>
              </w:rPr>
              <w:t>興味</w:t>
            </w:r>
            <w:r w:rsidRPr="00502AE7">
              <w:rPr>
                <w:rFonts w:asciiTheme="majorEastAsia" w:eastAsiaTheme="majorEastAsia" w:hAnsiTheme="majorEastAsia"/>
                <w:color w:val="000000" w:themeColor="text1"/>
                <w:szCs w:val="24"/>
              </w:rPr>
              <w:t>をもち、考えたり、試したりして工夫する</w:t>
            </w:r>
          </w:p>
        </w:tc>
      </w:tr>
      <w:tr w:rsidR="00502AE7" w:rsidRPr="00502AE7" w:rsidTr="00FF5060">
        <w:tc>
          <w:tcPr>
            <w:tcW w:w="948" w:type="dxa"/>
          </w:tcPr>
          <w:p w:rsidR="00930FBD" w:rsidRPr="00502AE7" w:rsidRDefault="006C67F3"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14</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地域</w:t>
            </w:r>
            <w:r w:rsidRPr="00502AE7">
              <w:rPr>
                <w:rFonts w:asciiTheme="majorEastAsia" w:eastAsiaTheme="majorEastAsia" w:hAnsiTheme="majorEastAsia"/>
                <w:color w:val="000000" w:themeColor="text1"/>
                <w:szCs w:val="24"/>
              </w:rPr>
              <w:t>の方と触れ合い、地域に親しみをもつ</w:t>
            </w:r>
          </w:p>
        </w:tc>
      </w:tr>
      <w:tr w:rsidR="00502AE7" w:rsidRPr="00502AE7" w:rsidTr="00FF5060">
        <w:tc>
          <w:tcPr>
            <w:tcW w:w="948" w:type="dxa"/>
          </w:tcPr>
          <w:p w:rsidR="00930FBD" w:rsidRPr="00502AE7" w:rsidRDefault="00F81445"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15</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情報</w:t>
            </w:r>
            <w:r w:rsidRPr="00502AE7">
              <w:rPr>
                <w:rFonts w:asciiTheme="majorEastAsia" w:eastAsiaTheme="majorEastAsia" w:hAnsiTheme="majorEastAsia"/>
                <w:color w:val="000000" w:themeColor="text1"/>
                <w:szCs w:val="24"/>
              </w:rPr>
              <w:t>を伝え合ったり、活用したりする</w:t>
            </w:r>
          </w:p>
        </w:tc>
      </w:tr>
      <w:tr w:rsidR="00502AE7" w:rsidRPr="00502AE7" w:rsidTr="00FF5060">
        <w:tc>
          <w:tcPr>
            <w:tcW w:w="948" w:type="dxa"/>
          </w:tcPr>
          <w:p w:rsidR="00930FBD" w:rsidRPr="00502AE7" w:rsidRDefault="00F81445"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16</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いろいろな</w:t>
            </w:r>
            <w:r w:rsidRPr="00502AE7">
              <w:rPr>
                <w:rFonts w:asciiTheme="majorEastAsia" w:eastAsiaTheme="majorEastAsia" w:hAnsiTheme="majorEastAsia"/>
                <w:color w:val="000000" w:themeColor="text1"/>
                <w:szCs w:val="24"/>
              </w:rPr>
              <w:t>素材に親しみ、表現する</w:t>
            </w:r>
          </w:p>
        </w:tc>
      </w:tr>
      <w:tr w:rsidR="00502AE7" w:rsidRPr="00502AE7" w:rsidTr="00FF5060">
        <w:tc>
          <w:tcPr>
            <w:tcW w:w="948" w:type="dxa"/>
          </w:tcPr>
          <w:p w:rsidR="00930FBD" w:rsidRPr="00502AE7" w:rsidRDefault="00F81445"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17</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きまりの</w:t>
            </w:r>
            <w:r w:rsidRPr="00502AE7">
              <w:rPr>
                <w:rFonts w:asciiTheme="majorEastAsia" w:eastAsiaTheme="majorEastAsia" w:hAnsiTheme="majorEastAsia"/>
                <w:color w:val="000000" w:themeColor="text1"/>
                <w:szCs w:val="24"/>
              </w:rPr>
              <w:t>大切さに気づき、守ろうとする</w:t>
            </w:r>
          </w:p>
        </w:tc>
      </w:tr>
      <w:tr w:rsidR="00502AE7" w:rsidRPr="00502AE7" w:rsidTr="00FF5060">
        <w:tc>
          <w:tcPr>
            <w:tcW w:w="948" w:type="dxa"/>
          </w:tcPr>
          <w:p w:rsidR="00930FBD" w:rsidRPr="00502AE7" w:rsidRDefault="00F81445" w:rsidP="00FF5060">
            <w:pPr>
              <w:tabs>
                <w:tab w:val="left" w:pos="567"/>
              </w:tabs>
              <w:spacing w:line="400" w:lineRule="exact"/>
              <w:jc w:val="center"/>
              <w:rPr>
                <w:rFonts w:asciiTheme="majorEastAsia" w:eastAsiaTheme="majorEastAsia" w:hAnsiTheme="majorEastAsia"/>
                <w:color w:val="000000" w:themeColor="text1"/>
                <w:sz w:val="24"/>
                <w:szCs w:val="24"/>
              </w:rPr>
            </w:pPr>
            <w:r w:rsidRPr="00502AE7">
              <w:rPr>
                <w:rFonts w:asciiTheme="majorEastAsia" w:eastAsiaTheme="majorEastAsia" w:hAnsiTheme="majorEastAsia" w:hint="eastAsia"/>
                <w:color w:val="000000" w:themeColor="text1"/>
                <w:sz w:val="24"/>
                <w:szCs w:val="24"/>
              </w:rPr>
              <w:t>(</w:t>
            </w:r>
            <w:r w:rsidR="00930FBD" w:rsidRPr="00502AE7">
              <w:rPr>
                <w:rFonts w:asciiTheme="majorEastAsia" w:eastAsiaTheme="majorEastAsia" w:hAnsiTheme="majorEastAsia" w:hint="eastAsia"/>
                <w:color w:val="000000" w:themeColor="text1"/>
                <w:sz w:val="24"/>
                <w:szCs w:val="24"/>
              </w:rPr>
              <w:t>18</w:t>
            </w:r>
            <w:r w:rsidRPr="00502AE7">
              <w:rPr>
                <w:rFonts w:asciiTheme="majorEastAsia" w:eastAsiaTheme="majorEastAsia" w:hAnsiTheme="majorEastAsia" w:hint="eastAsia"/>
                <w:color w:val="000000" w:themeColor="text1"/>
                <w:sz w:val="24"/>
                <w:szCs w:val="24"/>
              </w:rPr>
              <w:t>)</w:t>
            </w:r>
          </w:p>
        </w:tc>
        <w:tc>
          <w:tcPr>
            <w:tcW w:w="9508" w:type="dxa"/>
          </w:tcPr>
          <w:p w:rsidR="00930FBD" w:rsidRPr="00502AE7" w:rsidRDefault="00930FBD" w:rsidP="00FF5060">
            <w:pPr>
              <w:tabs>
                <w:tab w:val="left" w:pos="567"/>
              </w:tabs>
              <w:spacing w:line="400" w:lineRule="exact"/>
              <w:rPr>
                <w:rFonts w:asciiTheme="majorEastAsia" w:eastAsiaTheme="majorEastAsia" w:hAnsiTheme="majorEastAsia"/>
                <w:color w:val="000000" w:themeColor="text1"/>
                <w:szCs w:val="24"/>
              </w:rPr>
            </w:pPr>
            <w:r w:rsidRPr="00502AE7">
              <w:rPr>
                <w:rFonts w:asciiTheme="majorEastAsia" w:eastAsiaTheme="majorEastAsia" w:hAnsiTheme="majorEastAsia" w:hint="eastAsia"/>
                <w:color w:val="000000" w:themeColor="text1"/>
                <w:szCs w:val="24"/>
              </w:rPr>
              <w:t>その</w:t>
            </w:r>
            <w:r w:rsidRPr="00502AE7">
              <w:rPr>
                <w:rFonts w:asciiTheme="majorEastAsia" w:eastAsiaTheme="majorEastAsia" w:hAnsiTheme="majorEastAsia"/>
                <w:color w:val="000000" w:themeColor="text1"/>
                <w:szCs w:val="24"/>
              </w:rPr>
              <w:t>他</w:t>
            </w:r>
            <w:r w:rsidRPr="00502AE7">
              <w:rPr>
                <w:rFonts w:asciiTheme="majorEastAsia" w:eastAsiaTheme="majorEastAsia" w:hAnsiTheme="majorEastAsia" w:hint="eastAsia"/>
                <w:color w:val="000000" w:themeColor="text1"/>
                <w:szCs w:val="24"/>
              </w:rPr>
              <w:t xml:space="preserve">　(　</w:t>
            </w:r>
            <w:r w:rsidRPr="00502AE7">
              <w:rPr>
                <w:rFonts w:asciiTheme="majorEastAsia" w:eastAsiaTheme="majorEastAsia" w:hAnsiTheme="majorEastAsia"/>
                <w:color w:val="000000" w:themeColor="text1"/>
                <w:szCs w:val="24"/>
              </w:rPr>
              <w:t xml:space="preserve">　　　　　　　　　　　　　　　　　　　　　　　　　　　　　　　　　　　　　</w:t>
            </w:r>
            <w:r w:rsidRPr="00502AE7">
              <w:rPr>
                <w:rFonts w:asciiTheme="majorEastAsia" w:eastAsiaTheme="majorEastAsia" w:hAnsiTheme="majorEastAsia" w:hint="eastAsia"/>
                <w:color w:val="000000" w:themeColor="text1"/>
                <w:szCs w:val="24"/>
              </w:rPr>
              <w:t>)</w:t>
            </w:r>
          </w:p>
        </w:tc>
      </w:tr>
    </w:tbl>
    <w:p w:rsidR="00D01762" w:rsidRPr="00AA6A26" w:rsidRDefault="00D01762" w:rsidP="006C416E">
      <w:pPr>
        <w:tabs>
          <w:tab w:val="left" w:pos="567"/>
        </w:tabs>
        <w:spacing w:line="400" w:lineRule="exact"/>
        <w:rPr>
          <w:rFonts w:asciiTheme="majorEastAsia" w:eastAsiaTheme="majorEastAsia" w:hAnsiTheme="majorEastAsia"/>
          <w:sz w:val="24"/>
          <w:szCs w:val="24"/>
        </w:rPr>
      </w:pPr>
    </w:p>
    <w:p w:rsidR="00930FBD" w:rsidRPr="00502AE7" w:rsidRDefault="006C416E" w:rsidP="00930FBD">
      <w:pPr>
        <w:tabs>
          <w:tab w:val="left" w:pos="567"/>
        </w:tabs>
        <w:spacing w:line="400" w:lineRule="exact"/>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２</w:t>
      </w:r>
      <w:r w:rsidR="00930FBD">
        <w:rPr>
          <w:rFonts w:asciiTheme="majorEastAsia" w:eastAsiaTheme="majorEastAsia" w:hAnsiTheme="majorEastAsia"/>
          <w:sz w:val="24"/>
          <w:szCs w:val="24"/>
        </w:rPr>
        <w:t xml:space="preserve">　</w:t>
      </w:r>
      <w:r w:rsidR="00930FBD">
        <w:rPr>
          <w:rFonts w:asciiTheme="majorEastAsia" w:eastAsiaTheme="majorEastAsia" w:hAnsiTheme="majorEastAsia" w:hint="eastAsia"/>
          <w:sz w:val="24"/>
          <w:szCs w:val="24"/>
        </w:rPr>
        <w:t>設問</w:t>
      </w:r>
      <w:r>
        <w:rPr>
          <w:rFonts w:asciiTheme="majorEastAsia" w:eastAsiaTheme="majorEastAsia" w:hAnsiTheme="majorEastAsia" w:hint="eastAsia"/>
          <w:sz w:val="24"/>
          <w:szCs w:val="24"/>
        </w:rPr>
        <w:t>１</w:t>
      </w:r>
      <w:r w:rsidR="00930FBD">
        <w:rPr>
          <w:rFonts w:asciiTheme="majorEastAsia" w:eastAsiaTheme="majorEastAsia" w:hAnsiTheme="majorEastAsia"/>
          <w:sz w:val="24"/>
          <w:szCs w:val="24"/>
        </w:rPr>
        <w:t>でお</w:t>
      </w:r>
      <w:r w:rsidR="00930FBD">
        <w:rPr>
          <w:rFonts w:asciiTheme="majorEastAsia" w:eastAsiaTheme="majorEastAsia" w:hAnsiTheme="majorEastAsia" w:hint="eastAsia"/>
          <w:sz w:val="24"/>
          <w:szCs w:val="24"/>
        </w:rPr>
        <w:t>答え</w:t>
      </w:r>
      <w:r w:rsidR="00930FBD">
        <w:rPr>
          <w:rFonts w:asciiTheme="majorEastAsia" w:eastAsiaTheme="majorEastAsia" w:hAnsiTheme="majorEastAsia"/>
          <w:sz w:val="24"/>
          <w:szCs w:val="24"/>
        </w:rPr>
        <w:t>いただいた姿を育むために、幼児教育および小学校教育においてどのような指導の工夫や手立てが考えられる</w:t>
      </w:r>
      <w:r w:rsidR="00930FBD" w:rsidRPr="00502AE7">
        <w:rPr>
          <w:rFonts w:asciiTheme="majorEastAsia" w:eastAsiaTheme="majorEastAsia" w:hAnsiTheme="majorEastAsia"/>
          <w:color w:val="000000" w:themeColor="text1"/>
          <w:sz w:val="24"/>
          <w:szCs w:val="24"/>
        </w:rPr>
        <w:t>か</w:t>
      </w:r>
      <w:r w:rsidR="00F81445" w:rsidRPr="00502AE7">
        <w:rPr>
          <w:rFonts w:asciiTheme="majorEastAsia" w:eastAsiaTheme="majorEastAsia" w:hAnsiTheme="majorEastAsia" w:hint="eastAsia"/>
          <w:color w:val="000000" w:themeColor="text1"/>
          <w:sz w:val="24"/>
          <w:szCs w:val="24"/>
        </w:rPr>
        <w:t>、お書き</w:t>
      </w:r>
      <w:r w:rsidR="00F81445" w:rsidRPr="00502AE7">
        <w:rPr>
          <w:rFonts w:asciiTheme="majorEastAsia" w:eastAsiaTheme="majorEastAsia" w:hAnsiTheme="majorEastAsia"/>
          <w:color w:val="000000" w:themeColor="text1"/>
          <w:sz w:val="24"/>
          <w:szCs w:val="24"/>
        </w:rPr>
        <w:t>ください</w:t>
      </w:r>
      <w:r w:rsidR="00930FBD" w:rsidRPr="00502AE7">
        <w:rPr>
          <w:rFonts w:asciiTheme="majorEastAsia" w:eastAsiaTheme="majorEastAsia" w:hAnsiTheme="majorEastAsia"/>
          <w:color w:val="000000" w:themeColor="text1"/>
          <w:sz w:val="24"/>
          <w:szCs w:val="24"/>
        </w:rPr>
        <w:t>。</w:t>
      </w:r>
    </w:p>
    <w:tbl>
      <w:tblPr>
        <w:tblpPr w:leftFromText="142" w:rightFromText="142" w:vertAnchor="text" w:tblpX="6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7"/>
      </w:tblGrid>
      <w:tr w:rsidR="00502AE7" w:rsidRPr="00502AE7" w:rsidTr="00B62D52">
        <w:trPr>
          <w:trHeight w:val="2470"/>
        </w:trPr>
        <w:tc>
          <w:tcPr>
            <w:tcW w:w="10447" w:type="dxa"/>
          </w:tcPr>
          <w:p w:rsidR="00D01762" w:rsidRPr="00502AE7" w:rsidRDefault="00D01762" w:rsidP="00FF5060">
            <w:pPr>
              <w:spacing w:before="240" w:line="180" w:lineRule="exact"/>
              <w:rPr>
                <w:color w:val="000000" w:themeColor="text1"/>
              </w:rPr>
            </w:pPr>
          </w:p>
        </w:tc>
      </w:tr>
    </w:tbl>
    <w:p w:rsidR="00BF5B0D" w:rsidRPr="00930FBD" w:rsidRDefault="00BF5B0D" w:rsidP="00284C9E">
      <w:pPr>
        <w:overflowPunct w:val="0"/>
        <w:adjustRightInd w:val="0"/>
        <w:textAlignment w:val="baseline"/>
        <w:rPr>
          <w:rFonts w:ascii="ＭＳ 明朝" w:eastAsia="ＭＳ 明朝" w:hAnsi="ＭＳ 明朝" w:cs="ＭＳ 明朝"/>
          <w:color w:val="000000"/>
          <w:kern w:val="0"/>
          <w:szCs w:val="21"/>
        </w:rPr>
      </w:pPr>
    </w:p>
    <w:p w:rsidR="00BF5B0D" w:rsidRDefault="00BF5B0D" w:rsidP="00427D1F">
      <w:pPr>
        <w:overflowPunct w:val="0"/>
        <w:adjustRightInd w:val="0"/>
        <w:jc w:val="right"/>
        <w:textAlignment w:val="baseline"/>
        <w:rPr>
          <w:rFonts w:ascii="ＭＳ 明朝" w:eastAsia="ＭＳ 明朝" w:hAnsi="ＭＳ 明朝" w:cs="ＭＳ 明朝"/>
          <w:color w:val="000000"/>
          <w:kern w:val="0"/>
          <w:szCs w:val="21"/>
        </w:rPr>
      </w:pPr>
    </w:p>
    <w:p w:rsidR="00284C9E" w:rsidRDefault="00284C9E" w:rsidP="00284C9E">
      <w:pPr>
        <w:overflowPunct w:val="0"/>
        <w:adjustRightInd w:val="0"/>
        <w:textAlignment w:val="baseline"/>
        <w:rPr>
          <w:rFonts w:ascii="ＭＳ 明朝" w:eastAsia="ＭＳ 明朝" w:hAnsi="ＭＳ 明朝" w:cs="ＭＳ 明朝"/>
          <w:color w:val="000000"/>
          <w:kern w:val="0"/>
          <w:szCs w:val="21"/>
        </w:rPr>
      </w:pPr>
    </w:p>
    <w:sectPr w:rsidR="00284C9E" w:rsidSect="00201ACE">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B9C" w:rsidRDefault="003D5B9C" w:rsidP="0073465E">
      <w:r>
        <w:separator/>
      </w:r>
    </w:p>
  </w:endnote>
  <w:endnote w:type="continuationSeparator" w:id="0">
    <w:p w:rsidR="003D5B9C" w:rsidRDefault="003D5B9C" w:rsidP="0073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B9C" w:rsidRDefault="003D5B9C" w:rsidP="0073465E">
      <w:r>
        <w:separator/>
      </w:r>
    </w:p>
  </w:footnote>
  <w:footnote w:type="continuationSeparator" w:id="0">
    <w:p w:rsidR="003D5B9C" w:rsidRDefault="003D5B9C" w:rsidP="0073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2F"/>
    <w:rsid w:val="00000B77"/>
    <w:rsid w:val="00012F63"/>
    <w:rsid w:val="00040AD9"/>
    <w:rsid w:val="00041B63"/>
    <w:rsid w:val="00042E57"/>
    <w:rsid w:val="00057551"/>
    <w:rsid w:val="00085013"/>
    <w:rsid w:val="000A1833"/>
    <w:rsid w:val="000C6201"/>
    <w:rsid w:val="000C7CF0"/>
    <w:rsid w:val="000E1552"/>
    <w:rsid w:val="000F62F8"/>
    <w:rsid w:val="001045A7"/>
    <w:rsid w:val="001249CD"/>
    <w:rsid w:val="00127299"/>
    <w:rsid w:val="00130B6C"/>
    <w:rsid w:val="00153DBD"/>
    <w:rsid w:val="0016325C"/>
    <w:rsid w:val="001773C6"/>
    <w:rsid w:val="001910C8"/>
    <w:rsid w:val="00196F9E"/>
    <w:rsid w:val="00197D85"/>
    <w:rsid w:val="001A0052"/>
    <w:rsid w:val="001A7CEF"/>
    <w:rsid w:val="001B1C8E"/>
    <w:rsid w:val="001C1E63"/>
    <w:rsid w:val="001D0E0B"/>
    <w:rsid w:val="001E4867"/>
    <w:rsid w:val="001E51E0"/>
    <w:rsid w:val="00201ACE"/>
    <w:rsid w:val="00203F32"/>
    <w:rsid w:val="00205F46"/>
    <w:rsid w:val="002569D1"/>
    <w:rsid w:val="00257830"/>
    <w:rsid w:val="00262C9A"/>
    <w:rsid w:val="00270912"/>
    <w:rsid w:val="00284C9E"/>
    <w:rsid w:val="0029127D"/>
    <w:rsid w:val="002945F5"/>
    <w:rsid w:val="002947B2"/>
    <w:rsid w:val="002B0D9F"/>
    <w:rsid w:val="002B16CD"/>
    <w:rsid w:val="002D4C0D"/>
    <w:rsid w:val="002D72CC"/>
    <w:rsid w:val="002D7B66"/>
    <w:rsid w:val="002F6636"/>
    <w:rsid w:val="002F6766"/>
    <w:rsid w:val="00306EDA"/>
    <w:rsid w:val="003266DC"/>
    <w:rsid w:val="00326877"/>
    <w:rsid w:val="00342490"/>
    <w:rsid w:val="003445E8"/>
    <w:rsid w:val="003564B6"/>
    <w:rsid w:val="003755F5"/>
    <w:rsid w:val="0038168D"/>
    <w:rsid w:val="0038170E"/>
    <w:rsid w:val="0038500D"/>
    <w:rsid w:val="00394546"/>
    <w:rsid w:val="003958BB"/>
    <w:rsid w:val="003B56F0"/>
    <w:rsid w:val="003C2665"/>
    <w:rsid w:val="003D5B9C"/>
    <w:rsid w:val="003E24CA"/>
    <w:rsid w:val="0040206D"/>
    <w:rsid w:val="004125F9"/>
    <w:rsid w:val="00412867"/>
    <w:rsid w:val="00427D1F"/>
    <w:rsid w:val="004449BB"/>
    <w:rsid w:val="00456E2F"/>
    <w:rsid w:val="004608E3"/>
    <w:rsid w:val="004746A2"/>
    <w:rsid w:val="00486EAF"/>
    <w:rsid w:val="004938BB"/>
    <w:rsid w:val="004C63A4"/>
    <w:rsid w:val="004D47DB"/>
    <w:rsid w:val="004E095D"/>
    <w:rsid w:val="004E5E26"/>
    <w:rsid w:val="00502AE7"/>
    <w:rsid w:val="00546175"/>
    <w:rsid w:val="00552384"/>
    <w:rsid w:val="0055244F"/>
    <w:rsid w:val="00570C64"/>
    <w:rsid w:val="00586575"/>
    <w:rsid w:val="00597411"/>
    <w:rsid w:val="005A3F86"/>
    <w:rsid w:val="005A5720"/>
    <w:rsid w:val="005A6B58"/>
    <w:rsid w:val="005B0239"/>
    <w:rsid w:val="005D0495"/>
    <w:rsid w:val="005D1768"/>
    <w:rsid w:val="005D1FF0"/>
    <w:rsid w:val="005F5267"/>
    <w:rsid w:val="00617950"/>
    <w:rsid w:val="0062474F"/>
    <w:rsid w:val="00635811"/>
    <w:rsid w:val="00643BF1"/>
    <w:rsid w:val="00673AC8"/>
    <w:rsid w:val="00673DA6"/>
    <w:rsid w:val="006935E1"/>
    <w:rsid w:val="006A456C"/>
    <w:rsid w:val="006A570F"/>
    <w:rsid w:val="006A7C04"/>
    <w:rsid w:val="006C416E"/>
    <w:rsid w:val="006C483E"/>
    <w:rsid w:val="006C67F3"/>
    <w:rsid w:val="006D74ED"/>
    <w:rsid w:val="00702551"/>
    <w:rsid w:val="0071111B"/>
    <w:rsid w:val="00714018"/>
    <w:rsid w:val="007257D4"/>
    <w:rsid w:val="0073465E"/>
    <w:rsid w:val="007356B4"/>
    <w:rsid w:val="0076010D"/>
    <w:rsid w:val="0076657F"/>
    <w:rsid w:val="007721EA"/>
    <w:rsid w:val="00783342"/>
    <w:rsid w:val="007834FE"/>
    <w:rsid w:val="007837AB"/>
    <w:rsid w:val="00785348"/>
    <w:rsid w:val="007911FD"/>
    <w:rsid w:val="007A6C95"/>
    <w:rsid w:val="007B3BBF"/>
    <w:rsid w:val="007B7CE5"/>
    <w:rsid w:val="007D39B6"/>
    <w:rsid w:val="007E49BD"/>
    <w:rsid w:val="007F6987"/>
    <w:rsid w:val="008005DA"/>
    <w:rsid w:val="008052DA"/>
    <w:rsid w:val="00805CE1"/>
    <w:rsid w:val="00822C93"/>
    <w:rsid w:val="00842749"/>
    <w:rsid w:val="0084297B"/>
    <w:rsid w:val="00863324"/>
    <w:rsid w:val="008A1E65"/>
    <w:rsid w:val="008D2A20"/>
    <w:rsid w:val="008D36F7"/>
    <w:rsid w:val="008D70F4"/>
    <w:rsid w:val="008F1231"/>
    <w:rsid w:val="008F6C26"/>
    <w:rsid w:val="00930FBD"/>
    <w:rsid w:val="009312FE"/>
    <w:rsid w:val="00942D63"/>
    <w:rsid w:val="00964A1E"/>
    <w:rsid w:val="00981D32"/>
    <w:rsid w:val="009953AC"/>
    <w:rsid w:val="009A7FAB"/>
    <w:rsid w:val="009B3385"/>
    <w:rsid w:val="009E6836"/>
    <w:rsid w:val="00A01525"/>
    <w:rsid w:val="00A13257"/>
    <w:rsid w:val="00A15855"/>
    <w:rsid w:val="00A21E18"/>
    <w:rsid w:val="00A36D06"/>
    <w:rsid w:val="00A454F4"/>
    <w:rsid w:val="00A53EBD"/>
    <w:rsid w:val="00A62D7A"/>
    <w:rsid w:val="00A80BD7"/>
    <w:rsid w:val="00AA1C52"/>
    <w:rsid w:val="00AB4324"/>
    <w:rsid w:val="00AC73F5"/>
    <w:rsid w:val="00AE7AC7"/>
    <w:rsid w:val="00AF526D"/>
    <w:rsid w:val="00B12D64"/>
    <w:rsid w:val="00B52733"/>
    <w:rsid w:val="00B5673E"/>
    <w:rsid w:val="00B57FC0"/>
    <w:rsid w:val="00B73707"/>
    <w:rsid w:val="00B82691"/>
    <w:rsid w:val="00B90744"/>
    <w:rsid w:val="00BB05FD"/>
    <w:rsid w:val="00BB1ED6"/>
    <w:rsid w:val="00BB28B2"/>
    <w:rsid w:val="00BC3AE6"/>
    <w:rsid w:val="00BD6888"/>
    <w:rsid w:val="00BE285E"/>
    <w:rsid w:val="00BF1867"/>
    <w:rsid w:val="00BF5B0D"/>
    <w:rsid w:val="00C051BA"/>
    <w:rsid w:val="00C21562"/>
    <w:rsid w:val="00C21B21"/>
    <w:rsid w:val="00C41237"/>
    <w:rsid w:val="00C47AAC"/>
    <w:rsid w:val="00C57F9A"/>
    <w:rsid w:val="00C625A3"/>
    <w:rsid w:val="00C76DA2"/>
    <w:rsid w:val="00C87D13"/>
    <w:rsid w:val="00C92241"/>
    <w:rsid w:val="00CA2357"/>
    <w:rsid w:val="00CA4B03"/>
    <w:rsid w:val="00CC29DF"/>
    <w:rsid w:val="00CC7507"/>
    <w:rsid w:val="00CD2197"/>
    <w:rsid w:val="00CD3B5B"/>
    <w:rsid w:val="00CE7A17"/>
    <w:rsid w:val="00D01762"/>
    <w:rsid w:val="00D1116D"/>
    <w:rsid w:val="00D34448"/>
    <w:rsid w:val="00D3591B"/>
    <w:rsid w:val="00D41CDA"/>
    <w:rsid w:val="00D72126"/>
    <w:rsid w:val="00D75D87"/>
    <w:rsid w:val="00D95998"/>
    <w:rsid w:val="00D95C03"/>
    <w:rsid w:val="00D96A83"/>
    <w:rsid w:val="00DA11D3"/>
    <w:rsid w:val="00DA79B8"/>
    <w:rsid w:val="00DB2B5B"/>
    <w:rsid w:val="00DE639D"/>
    <w:rsid w:val="00DF7EC4"/>
    <w:rsid w:val="00E02C94"/>
    <w:rsid w:val="00E052DE"/>
    <w:rsid w:val="00E17ACA"/>
    <w:rsid w:val="00E21EAC"/>
    <w:rsid w:val="00E424F2"/>
    <w:rsid w:val="00E5115F"/>
    <w:rsid w:val="00E7010F"/>
    <w:rsid w:val="00E849BF"/>
    <w:rsid w:val="00E9219B"/>
    <w:rsid w:val="00EB10E9"/>
    <w:rsid w:val="00EB6665"/>
    <w:rsid w:val="00EC2437"/>
    <w:rsid w:val="00ED0C61"/>
    <w:rsid w:val="00ED5EFA"/>
    <w:rsid w:val="00EE5360"/>
    <w:rsid w:val="00F12A97"/>
    <w:rsid w:val="00F142D2"/>
    <w:rsid w:val="00F1440C"/>
    <w:rsid w:val="00F21E04"/>
    <w:rsid w:val="00F26021"/>
    <w:rsid w:val="00F404E6"/>
    <w:rsid w:val="00F47AEE"/>
    <w:rsid w:val="00F55D6A"/>
    <w:rsid w:val="00F75168"/>
    <w:rsid w:val="00F81445"/>
    <w:rsid w:val="00F8421D"/>
    <w:rsid w:val="00F97FBE"/>
    <w:rsid w:val="00FA38CC"/>
    <w:rsid w:val="00FA7A3E"/>
    <w:rsid w:val="00FB243C"/>
    <w:rsid w:val="00FD05C0"/>
    <w:rsid w:val="00FD47DA"/>
    <w:rsid w:val="00FE5FEC"/>
    <w:rsid w:val="00FF1F4A"/>
    <w:rsid w:val="00FF59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5:docId w15:val="{BB82E87F-8C87-4E41-BE6A-17ED9CE0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6E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6E2F"/>
    <w:rPr>
      <w:rFonts w:asciiTheme="majorHAnsi" w:eastAsiaTheme="majorEastAsia" w:hAnsiTheme="majorHAnsi" w:cstheme="majorBidi"/>
      <w:sz w:val="18"/>
      <w:szCs w:val="18"/>
    </w:rPr>
  </w:style>
  <w:style w:type="paragraph" w:styleId="a5">
    <w:name w:val="header"/>
    <w:basedOn w:val="a"/>
    <w:link w:val="a6"/>
    <w:uiPriority w:val="99"/>
    <w:unhideWhenUsed/>
    <w:rsid w:val="0073465E"/>
    <w:pPr>
      <w:tabs>
        <w:tab w:val="center" w:pos="4252"/>
        <w:tab w:val="right" w:pos="8504"/>
      </w:tabs>
      <w:snapToGrid w:val="0"/>
    </w:pPr>
  </w:style>
  <w:style w:type="character" w:customStyle="1" w:styleId="a6">
    <w:name w:val="ヘッダー (文字)"/>
    <w:basedOn w:val="a0"/>
    <w:link w:val="a5"/>
    <w:uiPriority w:val="99"/>
    <w:rsid w:val="0073465E"/>
  </w:style>
  <w:style w:type="paragraph" w:styleId="a7">
    <w:name w:val="footer"/>
    <w:basedOn w:val="a"/>
    <w:link w:val="a8"/>
    <w:uiPriority w:val="99"/>
    <w:unhideWhenUsed/>
    <w:rsid w:val="0073465E"/>
    <w:pPr>
      <w:tabs>
        <w:tab w:val="center" w:pos="4252"/>
        <w:tab w:val="right" w:pos="8504"/>
      </w:tabs>
      <w:snapToGrid w:val="0"/>
    </w:pPr>
  </w:style>
  <w:style w:type="character" w:customStyle="1" w:styleId="a8">
    <w:name w:val="フッター (文字)"/>
    <w:basedOn w:val="a0"/>
    <w:link w:val="a7"/>
    <w:uiPriority w:val="99"/>
    <w:rsid w:val="0073465E"/>
  </w:style>
  <w:style w:type="table" w:styleId="a9">
    <w:name w:val="Table Grid"/>
    <w:basedOn w:val="a1"/>
    <w:uiPriority w:val="59"/>
    <w:rsid w:val="00284C9E"/>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72126"/>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A4B03"/>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C29D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0">
    <w:name w:val="Light Grid Accent 5"/>
    <w:basedOn w:val="a1"/>
    <w:uiPriority w:val="62"/>
    <w:rsid w:val="00673D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No Spacing"/>
    <w:uiPriority w:val="1"/>
    <w:qFormat/>
    <w:rsid w:val="00D95C0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69D0-B9DD-4923-A83F-3D273E12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村地</dc:creator>
  <cp:lastModifiedBy>村地　和代</cp:lastModifiedBy>
  <cp:revision>15</cp:revision>
  <cp:lastPrinted>2018-01-23T03:32:00Z</cp:lastPrinted>
  <dcterms:created xsi:type="dcterms:W3CDTF">2017-04-25T23:27:00Z</dcterms:created>
  <dcterms:modified xsi:type="dcterms:W3CDTF">2018-01-23T03:32:00Z</dcterms:modified>
</cp:coreProperties>
</file>