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a"/>
        <w:tblpPr w:leftFromText="142" w:rightFromText="142" w:vertAnchor="text" w:horzAnchor="margin" w:tblpY="544"/>
        <w:tblW w:w="8504" w:type="dxa"/>
        <w:tblLayout w:type="fixed"/>
        <w:tblLook w:val="04A0" w:firstRow="1" w:lastRow="0" w:firstColumn="1" w:lastColumn="0" w:noHBand="0" w:noVBand="1"/>
      </w:tblPr>
      <w:tblGrid>
        <w:gridCol w:w="1987"/>
        <w:gridCol w:w="6517"/>
      </w:tblGrid>
      <w:tr w:rsidR="00B4198F" w:rsidRPr="00B4198F" w14:paraId="29768D22" w14:textId="77777777" w:rsidTr="00130F70">
        <w:trPr>
          <w:cantSplit/>
          <w:trHeight w:val="555"/>
        </w:trPr>
        <w:tc>
          <w:tcPr>
            <w:tcW w:w="1987" w:type="dxa"/>
            <w:vMerge w:val="restart"/>
            <w:tcBorders>
              <w:top w:val="single" w:sz="12" w:space="0" w:color="auto"/>
              <w:left w:val="single" w:sz="12" w:space="0" w:color="auto"/>
              <w:right w:val="dashSmallGap" w:sz="4" w:space="0" w:color="auto"/>
            </w:tcBorders>
          </w:tcPr>
          <w:p w14:paraId="420097F9" w14:textId="20D81B57" w:rsidR="00C17480" w:rsidRPr="00B4198F" w:rsidRDefault="00C17480" w:rsidP="00C17480">
            <w:pPr>
              <w:rPr>
                <w:rFonts w:ascii="UD デジタル 教科書体 NP-R" w:eastAsia="UD デジタル 教科書体 NP-R" w:hAnsiTheme="majorEastAsia"/>
                <w:color w:val="000000" w:themeColor="text1"/>
                <w:szCs w:val="16"/>
              </w:rPr>
            </w:pPr>
            <w:bookmarkStart w:id="0" w:name="_Hlk149060371"/>
            <w:bookmarkStart w:id="1" w:name="_Hlk149058982"/>
            <w:bookmarkStart w:id="2" w:name="_Hlk188265247"/>
            <w:r w:rsidRPr="00B4198F">
              <w:rPr>
                <w:rFonts w:ascii="UD デジタル 教科書体 NP-R" w:eastAsia="UD デジタル 教科書体 NP-R" w:hAnsiTheme="majorEastAsia" w:hint="eastAsia"/>
                <w:color w:val="000000" w:themeColor="text1"/>
                <w:szCs w:val="16"/>
              </w:rPr>
              <w:t>単元目標</w:t>
            </w:r>
          </w:p>
          <w:p w14:paraId="2BD30586" w14:textId="73346A05" w:rsidR="00C17480" w:rsidRPr="00B4198F" w:rsidRDefault="00C17480" w:rsidP="00C17480">
            <w:pPr>
              <w:spacing w:line="200" w:lineRule="exact"/>
              <w:rPr>
                <w:rFonts w:ascii="UD デジタル 教科書体 NP-R" w:eastAsia="UD デジタル 教科書体 NP-R" w:hAnsiTheme="majorEastAsia"/>
                <w:color w:val="000000" w:themeColor="text1"/>
                <w:sz w:val="18"/>
                <w:szCs w:val="16"/>
              </w:rPr>
            </w:pPr>
            <w:r w:rsidRPr="00B4198F">
              <w:rPr>
                <w:rFonts w:ascii="UD デジタル 教科書体 NP-R" w:eastAsia="UD デジタル 教科書体 NP-R" w:hAnsiTheme="majorEastAsia" w:hint="eastAsia"/>
                <w:color w:val="000000" w:themeColor="text1"/>
                <w:sz w:val="18"/>
                <w:szCs w:val="16"/>
              </w:rPr>
              <w:t>(単元で育成を目指す</w:t>
            </w:r>
          </w:p>
          <w:p w14:paraId="5987A5E4" w14:textId="02893B42" w:rsidR="00C17480" w:rsidRPr="00B4198F" w:rsidRDefault="00C17480" w:rsidP="00C17480">
            <w:pPr>
              <w:spacing w:line="200" w:lineRule="exact"/>
              <w:rPr>
                <w:rFonts w:ascii="UD デジタル 教科書体 NP-R" w:eastAsia="UD デジタル 教科書体 NP-R" w:hAnsiTheme="majorEastAsia"/>
                <w:color w:val="000000" w:themeColor="text1"/>
                <w:sz w:val="18"/>
                <w:szCs w:val="16"/>
              </w:rPr>
            </w:pPr>
            <w:r w:rsidRPr="00B4198F">
              <w:rPr>
                <w:rFonts w:ascii="UD デジタル 教科書体 NP-R" w:eastAsia="UD デジタル 教科書体 NP-R" w:hAnsiTheme="majorEastAsia" w:hint="eastAsia"/>
                <w:color w:val="000000" w:themeColor="text1"/>
                <w:sz w:val="18"/>
                <w:szCs w:val="16"/>
              </w:rPr>
              <w:t>資質・能力)</w:t>
            </w:r>
          </w:p>
          <w:p w14:paraId="43F40F38" w14:textId="7FD46B86" w:rsidR="00C17480" w:rsidRPr="00B4198F" w:rsidRDefault="00C17480" w:rsidP="00C17480">
            <w:pPr>
              <w:spacing w:line="200" w:lineRule="exact"/>
              <w:rPr>
                <w:rFonts w:ascii="UD デジタル 教科書体 NP-R" w:eastAsia="UD デジタル 教科書体 NP-R" w:hAnsiTheme="majorEastAsia"/>
                <w:color w:val="000000" w:themeColor="text1"/>
                <w:sz w:val="18"/>
                <w:szCs w:val="16"/>
              </w:rPr>
            </w:pPr>
          </w:p>
          <w:p w14:paraId="04F8A6B2" w14:textId="6D7EADF9" w:rsidR="00C17480" w:rsidRPr="00B4198F" w:rsidRDefault="00C17480" w:rsidP="00C17480">
            <w:pPr>
              <w:spacing w:line="200" w:lineRule="exact"/>
              <w:rPr>
                <w:rFonts w:ascii="UD デジタル 教科書体 NP-R" w:eastAsia="UD デジタル 教科書体 NP-R" w:hAnsiTheme="majorEastAsia"/>
                <w:color w:val="000000" w:themeColor="text1"/>
                <w:sz w:val="18"/>
                <w:szCs w:val="16"/>
              </w:rPr>
            </w:pPr>
          </w:p>
          <w:p w14:paraId="521FBBDA" w14:textId="667C66F6" w:rsidR="00C17480" w:rsidRPr="00B4198F" w:rsidRDefault="00C17480" w:rsidP="00C17480">
            <w:pPr>
              <w:spacing w:line="200" w:lineRule="exact"/>
              <w:rPr>
                <w:rFonts w:ascii="UD デジタル 教科書体 NP-R" w:eastAsia="UD デジタル 教科書体 NP-R" w:hAnsiTheme="majorEastAsia"/>
                <w:color w:val="000000" w:themeColor="text1"/>
                <w:sz w:val="16"/>
                <w:szCs w:val="16"/>
              </w:rPr>
            </w:pPr>
            <w:r w:rsidRPr="00B4198F">
              <w:rPr>
                <w:rFonts w:ascii="UD デジタル 教科書体 NP-R" w:eastAsia="UD デジタル 教科書体 NP-R" w:hAnsiTheme="majorEastAsia" w:hint="eastAsia"/>
                <w:color w:val="000000" w:themeColor="text1"/>
                <w:sz w:val="18"/>
                <w:szCs w:val="16"/>
              </w:rPr>
              <w:t>◎…指導の重点</w:t>
            </w:r>
          </w:p>
        </w:tc>
        <w:tc>
          <w:tcPr>
            <w:tcW w:w="6517" w:type="dxa"/>
            <w:tcBorders>
              <w:top w:val="single" w:sz="12" w:space="0" w:color="auto"/>
              <w:left w:val="dashSmallGap" w:sz="4" w:space="0" w:color="auto"/>
              <w:bottom w:val="dashed" w:sz="4" w:space="0" w:color="auto"/>
              <w:right w:val="single" w:sz="12" w:space="0" w:color="auto"/>
            </w:tcBorders>
            <w:vAlign w:val="center"/>
          </w:tcPr>
          <w:p w14:paraId="26767516" w14:textId="5E9125DA" w:rsidR="00C17480" w:rsidRPr="00B4198F" w:rsidRDefault="00A27CAC" w:rsidP="002D7A50">
            <w:pPr>
              <w:spacing w:line="180" w:lineRule="exact"/>
              <w:ind w:left="160" w:hangingChars="100" w:hanging="160"/>
              <w:rPr>
                <w:rFonts w:ascii="BIZ UDゴシック" w:eastAsia="BIZ UDゴシック" w:hAnsi="BIZ UDゴシック"/>
                <w:color w:val="000000" w:themeColor="text1"/>
                <w:sz w:val="16"/>
                <w:szCs w:val="16"/>
              </w:rPr>
            </w:pPr>
            <w:r w:rsidRPr="00B4198F">
              <w:rPr>
                <w:rFonts w:ascii="BIZ UDゴシック" w:eastAsia="BIZ UDゴシック" w:hAnsi="BIZ UDゴシック" w:hint="eastAsia"/>
                <w:color w:val="000000" w:themeColor="text1"/>
                <w:sz w:val="16"/>
                <w:szCs w:val="16"/>
              </w:rPr>
              <w:t>〇</w:t>
            </w:r>
            <w:r w:rsidR="002D7A50" w:rsidRPr="00B4198F">
              <w:rPr>
                <w:rFonts w:ascii="BIZ UDゴシック" w:eastAsia="BIZ UDゴシック" w:hAnsi="BIZ UDゴシック" w:hint="eastAsia"/>
                <w:color w:val="000000" w:themeColor="text1"/>
                <w:sz w:val="16"/>
                <w:szCs w:val="16"/>
              </w:rPr>
              <w:t>様子や行動、気持ちや性格を表す語句の量を増し、話や文章の中で使うとともに、言葉には性質や役割による語句のまとまりがあることを理解し、語彙を豊かにすることができる。</w:t>
            </w:r>
            <w:r w:rsidR="000B582E" w:rsidRPr="00B4198F">
              <w:rPr>
                <w:rFonts w:ascii="BIZ UDゴシック" w:eastAsia="BIZ UDゴシック" w:hAnsi="BIZ UDゴシック" w:hint="eastAsia"/>
                <w:color w:val="000000" w:themeColor="text1"/>
                <w:sz w:val="16"/>
                <w:szCs w:val="16"/>
              </w:rPr>
              <w:t xml:space="preserve">　　　　　　　　　　　　　　　　　　　　　　</w:t>
            </w:r>
            <w:r w:rsidR="002D7A50" w:rsidRPr="00B4198F">
              <w:rPr>
                <w:rFonts w:ascii="BIZ UDゴシック" w:eastAsia="BIZ UDゴシック" w:hAnsi="BIZ UDゴシック" w:hint="eastAsia"/>
                <w:color w:val="000000" w:themeColor="text1"/>
                <w:sz w:val="16"/>
                <w:szCs w:val="16"/>
              </w:rPr>
              <w:t xml:space="preserve"> </w:t>
            </w:r>
            <w:r w:rsidR="007529C1" w:rsidRPr="00B4198F">
              <w:rPr>
                <w:rFonts w:ascii="BIZ UDゴシック" w:eastAsia="BIZ UDゴシック" w:hAnsi="BIZ UDゴシック"/>
                <w:color w:val="000000" w:themeColor="text1"/>
                <w:sz w:val="16"/>
                <w:szCs w:val="16"/>
              </w:rPr>
              <w:t xml:space="preserve"> </w:t>
            </w:r>
            <w:r w:rsidR="00F25F27" w:rsidRPr="00B4198F">
              <w:rPr>
                <w:rFonts w:ascii="BIZ UDゴシック" w:eastAsia="BIZ UDゴシック" w:hAnsi="BIZ UDゴシック" w:hint="eastAsia"/>
                <w:color w:val="000000" w:themeColor="text1"/>
                <w:sz w:val="16"/>
                <w:szCs w:val="16"/>
              </w:rPr>
              <w:t>[知識及び技能]（</w:t>
            </w:r>
            <w:r w:rsidR="009855C5" w:rsidRPr="00B4198F">
              <w:rPr>
                <w:rFonts w:ascii="BIZ UDゴシック" w:eastAsia="BIZ UDゴシック" w:hAnsi="BIZ UDゴシック" w:hint="eastAsia"/>
                <w:color w:val="000000" w:themeColor="text1"/>
                <w:sz w:val="16"/>
                <w:szCs w:val="16"/>
              </w:rPr>
              <w:t>(１)</w:t>
            </w:r>
            <w:r w:rsidR="002D7A50" w:rsidRPr="00B4198F">
              <w:rPr>
                <w:rFonts w:ascii="BIZ UDゴシック" w:eastAsia="BIZ UDゴシック" w:hAnsi="BIZ UDゴシック" w:hint="eastAsia"/>
                <w:color w:val="000000" w:themeColor="text1"/>
                <w:sz w:val="16"/>
                <w:szCs w:val="16"/>
              </w:rPr>
              <w:t>オ</w:t>
            </w:r>
            <w:r w:rsidR="00F25F27" w:rsidRPr="00B4198F">
              <w:rPr>
                <w:rFonts w:ascii="BIZ UDゴシック" w:eastAsia="BIZ UDゴシック" w:hAnsi="BIZ UDゴシック" w:hint="eastAsia"/>
                <w:color w:val="000000" w:themeColor="text1"/>
                <w:sz w:val="16"/>
                <w:szCs w:val="16"/>
              </w:rPr>
              <w:t>）</w:t>
            </w:r>
          </w:p>
        </w:tc>
      </w:tr>
      <w:tr w:rsidR="00B4198F" w:rsidRPr="00B4198F" w14:paraId="6A247036" w14:textId="77777777" w:rsidTr="00130F70">
        <w:trPr>
          <w:cantSplit/>
          <w:trHeight w:val="557"/>
        </w:trPr>
        <w:tc>
          <w:tcPr>
            <w:tcW w:w="1987" w:type="dxa"/>
            <w:vMerge/>
            <w:tcBorders>
              <w:top w:val="single" w:sz="12" w:space="0" w:color="auto"/>
              <w:left w:val="single" w:sz="12" w:space="0" w:color="auto"/>
              <w:right w:val="dashSmallGap" w:sz="4" w:space="0" w:color="auto"/>
            </w:tcBorders>
            <w:vAlign w:val="center"/>
          </w:tcPr>
          <w:p w14:paraId="44111769" w14:textId="77777777" w:rsidR="00C17480" w:rsidRPr="00B4198F" w:rsidRDefault="00C17480" w:rsidP="00C17480">
            <w:pPr>
              <w:spacing w:line="200" w:lineRule="exact"/>
              <w:rPr>
                <w:rFonts w:ascii="UD デジタル 教科書体 NP-R" w:eastAsia="UD デジタル 教科書体 NP-R" w:hAnsiTheme="majorEastAsia"/>
                <w:color w:val="000000" w:themeColor="text1"/>
                <w:sz w:val="20"/>
                <w:szCs w:val="16"/>
              </w:rPr>
            </w:pPr>
          </w:p>
        </w:tc>
        <w:tc>
          <w:tcPr>
            <w:tcW w:w="6517" w:type="dxa"/>
            <w:tcBorders>
              <w:top w:val="dashed" w:sz="4" w:space="0" w:color="auto"/>
              <w:left w:val="dashSmallGap" w:sz="4" w:space="0" w:color="auto"/>
              <w:bottom w:val="dashed" w:sz="4" w:space="0" w:color="auto"/>
              <w:right w:val="single" w:sz="12" w:space="0" w:color="auto"/>
            </w:tcBorders>
            <w:vAlign w:val="center"/>
          </w:tcPr>
          <w:p w14:paraId="5EBBEA9D" w14:textId="4822798A" w:rsidR="00C17480" w:rsidRPr="00B4198F" w:rsidRDefault="00F25F27" w:rsidP="00794DBD">
            <w:pPr>
              <w:spacing w:line="180" w:lineRule="exact"/>
              <w:ind w:left="160" w:hangingChars="100" w:hanging="160"/>
              <w:rPr>
                <w:rFonts w:ascii="BIZ UDゴシック" w:eastAsia="BIZ UDゴシック" w:hAnsi="BIZ UDゴシック"/>
                <w:color w:val="000000" w:themeColor="text1"/>
                <w:sz w:val="16"/>
                <w:szCs w:val="16"/>
              </w:rPr>
            </w:pPr>
            <w:r w:rsidRPr="00B4198F">
              <w:rPr>
                <w:rFonts w:ascii="BIZ UDゴシック" w:eastAsia="BIZ UDゴシック" w:hAnsi="BIZ UDゴシック" w:hint="eastAsia"/>
                <w:color w:val="000000" w:themeColor="text1"/>
                <w:sz w:val="16"/>
                <w:szCs w:val="16"/>
              </w:rPr>
              <w:t>◎</w:t>
            </w:r>
            <w:r w:rsidR="009855C5" w:rsidRPr="00B4198F">
              <w:rPr>
                <w:rFonts w:ascii="BIZ UDゴシック" w:eastAsia="BIZ UDゴシック" w:hAnsi="BIZ UDゴシック" w:hint="eastAsia"/>
                <w:color w:val="000000" w:themeColor="text1"/>
                <w:sz w:val="16"/>
                <w:szCs w:val="16"/>
              </w:rPr>
              <w:t>登場人物の気持ちの変化や性格、情景について、場面の移り変わりと結び付けて具体的に想像することができる。</w:t>
            </w:r>
            <w:r w:rsidR="000B582E" w:rsidRPr="00B4198F">
              <w:rPr>
                <w:rFonts w:ascii="BIZ UDゴシック" w:eastAsia="BIZ UDゴシック" w:hAnsi="BIZ UDゴシック" w:hint="eastAsia"/>
                <w:color w:val="000000" w:themeColor="text1"/>
                <w:sz w:val="16"/>
                <w:szCs w:val="16"/>
              </w:rPr>
              <w:t xml:space="preserve">　　　　　　　</w:t>
            </w:r>
            <w:r w:rsidR="009855C5" w:rsidRPr="00B4198F">
              <w:rPr>
                <w:rFonts w:ascii="BIZ UDゴシック" w:eastAsia="BIZ UDゴシック" w:hAnsi="BIZ UDゴシック" w:hint="eastAsia"/>
                <w:color w:val="000000" w:themeColor="text1"/>
                <w:sz w:val="16"/>
                <w:szCs w:val="16"/>
              </w:rPr>
              <w:t>[思考力</w:t>
            </w:r>
            <w:r w:rsidR="00136016">
              <w:rPr>
                <w:rFonts w:ascii="BIZ UDゴシック" w:eastAsia="BIZ UDゴシック" w:hAnsi="BIZ UDゴシック" w:hint="eastAsia"/>
                <w:color w:val="000000" w:themeColor="text1"/>
                <w:sz w:val="16"/>
                <w:szCs w:val="16"/>
              </w:rPr>
              <w:t>、</w:t>
            </w:r>
            <w:r w:rsidR="009855C5" w:rsidRPr="00B4198F">
              <w:rPr>
                <w:rFonts w:ascii="BIZ UDゴシック" w:eastAsia="BIZ UDゴシック" w:hAnsi="BIZ UDゴシック" w:hint="eastAsia"/>
                <w:color w:val="000000" w:themeColor="text1"/>
                <w:sz w:val="16"/>
                <w:szCs w:val="16"/>
              </w:rPr>
              <w:t>判断力</w:t>
            </w:r>
            <w:r w:rsidR="00136016">
              <w:rPr>
                <w:rFonts w:ascii="BIZ UDゴシック" w:eastAsia="BIZ UDゴシック" w:hAnsi="BIZ UDゴシック" w:hint="eastAsia"/>
                <w:color w:val="000000" w:themeColor="text1"/>
                <w:sz w:val="16"/>
                <w:szCs w:val="16"/>
              </w:rPr>
              <w:t>、</w:t>
            </w:r>
            <w:r w:rsidR="009855C5" w:rsidRPr="00B4198F">
              <w:rPr>
                <w:rFonts w:ascii="BIZ UDゴシック" w:eastAsia="BIZ UDゴシック" w:hAnsi="BIZ UDゴシック" w:hint="eastAsia"/>
                <w:color w:val="000000" w:themeColor="text1"/>
                <w:sz w:val="16"/>
                <w:szCs w:val="16"/>
              </w:rPr>
              <w:t>表現力</w:t>
            </w:r>
            <w:r w:rsidR="007F6D87" w:rsidRPr="00B4198F">
              <w:rPr>
                <w:rFonts w:ascii="BIZ UDゴシック" w:eastAsia="BIZ UDゴシック" w:hAnsi="BIZ UDゴシック" w:hint="eastAsia"/>
                <w:color w:val="000000" w:themeColor="text1"/>
                <w:sz w:val="16"/>
                <w:szCs w:val="16"/>
              </w:rPr>
              <w:t>等</w:t>
            </w:r>
            <w:r w:rsidR="009855C5" w:rsidRPr="00B4198F">
              <w:rPr>
                <w:rFonts w:ascii="BIZ UDゴシック" w:eastAsia="BIZ UDゴシック" w:hAnsi="BIZ UDゴシック" w:hint="eastAsia"/>
                <w:color w:val="000000" w:themeColor="text1"/>
                <w:sz w:val="16"/>
                <w:szCs w:val="16"/>
              </w:rPr>
              <w:t>]（</w:t>
            </w:r>
            <w:r w:rsidR="009855C5" w:rsidRPr="00B4198F">
              <w:rPr>
                <w:rFonts w:ascii="BIZ UDゴシック" w:eastAsia="BIZ UDゴシック" w:hAnsi="BIZ UDゴシック" w:cs="ＭＳ 明朝" w:hint="eastAsia"/>
                <w:color w:val="000000" w:themeColor="text1"/>
                <w:sz w:val="16"/>
                <w:szCs w:val="16"/>
              </w:rPr>
              <w:t>Ｃ</w:t>
            </w:r>
            <w:r w:rsidR="009855C5" w:rsidRPr="00B4198F">
              <w:rPr>
                <w:rFonts w:ascii="BIZ UDゴシック" w:eastAsia="BIZ UDゴシック" w:hAnsi="BIZ UDゴシック" w:hint="eastAsia"/>
                <w:color w:val="000000" w:themeColor="text1"/>
                <w:sz w:val="16"/>
                <w:szCs w:val="16"/>
              </w:rPr>
              <w:t>（１）エ）</w:t>
            </w:r>
          </w:p>
        </w:tc>
      </w:tr>
      <w:tr w:rsidR="00B4198F" w:rsidRPr="00B4198F" w14:paraId="1FD1EE12" w14:textId="77777777" w:rsidTr="00187376">
        <w:trPr>
          <w:cantSplit/>
          <w:trHeight w:val="525"/>
        </w:trPr>
        <w:tc>
          <w:tcPr>
            <w:tcW w:w="1987" w:type="dxa"/>
            <w:vMerge/>
            <w:tcBorders>
              <w:left w:val="single" w:sz="12" w:space="0" w:color="auto"/>
              <w:bottom w:val="single" w:sz="12" w:space="0" w:color="auto"/>
              <w:right w:val="dashSmallGap" w:sz="4" w:space="0" w:color="auto"/>
            </w:tcBorders>
            <w:vAlign w:val="center"/>
          </w:tcPr>
          <w:p w14:paraId="12F1A608" w14:textId="77777777" w:rsidR="00C17480" w:rsidRPr="00B4198F" w:rsidRDefault="00C17480" w:rsidP="00C17480">
            <w:pPr>
              <w:spacing w:line="200" w:lineRule="exact"/>
              <w:rPr>
                <w:rFonts w:ascii="UD デジタル 教科書体 NP-R" w:eastAsia="UD デジタル 教科書体 NP-R" w:hAnsiTheme="majorEastAsia"/>
                <w:color w:val="000000" w:themeColor="text1"/>
                <w:sz w:val="20"/>
                <w:szCs w:val="16"/>
              </w:rPr>
            </w:pPr>
          </w:p>
        </w:tc>
        <w:tc>
          <w:tcPr>
            <w:tcW w:w="6517" w:type="dxa"/>
            <w:tcBorders>
              <w:top w:val="dashed" w:sz="4" w:space="0" w:color="auto"/>
              <w:left w:val="dashSmallGap" w:sz="4" w:space="0" w:color="auto"/>
              <w:bottom w:val="single" w:sz="12" w:space="0" w:color="auto"/>
              <w:right w:val="single" w:sz="12" w:space="0" w:color="auto"/>
            </w:tcBorders>
            <w:vAlign w:val="center"/>
          </w:tcPr>
          <w:p w14:paraId="5B7B2F49" w14:textId="5A90B6FD" w:rsidR="00456D83" w:rsidRPr="00B4198F" w:rsidRDefault="00F25F27" w:rsidP="00CE1740">
            <w:pPr>
              <w:spacing w:line="180" w:lineRule="exact"/>
              <w:ind w:left="160" w:hangingChars="100" w:hanging="160"/>
              <w:rPr>
                <w:rFonts w:ascii="BIZ UDゴシック" w:eastAsia="BIZ UDゴシック" w:hAnsi="BIZ UDゴシック"/>
                <w:color w:val="000000" w:themeColor="text1"/>
                <w:sz w:val="16"/>
                <w:szCs w:val="16"/>
              </w:rPr>
            </w:pPr>
            <w:r w:rsidRPr="00B4198F">
              <w:rPr>
                <w:rFonts w:ascii="BIZ UDゴシック" w:eastAsia="BIZ UDゴシック" w:hAnsi="BIZ UDゴシック" w:hint="eastAsia"/>
                <w:color w:val="000000" w:themeColor="text1"/>
                <w:sz w:val="16"/>
                <w:szCs w:val="16"/>
              </w:rPr>
              <w:t>〇</w:t>
            </w:r>
            <w:r w:rsidR="006B424D" w:rsidRPr="00B4198F">
              <w:rPr>
                <w:rFonts w:ascii="BIZ UDゴシック" w:eastAsia="BIZ UDゴシック" w:hAnsi="BIZ UDゴシック" w:hint="eastAsia"/>
                <w:color w:val="000000" w:themeColor="text1"/>
                <w:sz w:val="16"/>
                <w:szCs w:val="16"/>
              </w:rPr>
              <w:t>言葉がもつよさに気付くとともに、幅広く読書をし、</w:t>
            </w:r>
            <w:r w:rsidR="00CE1740" w:rsidRPr="00B4198F">
              <w:rPr>
                <w:rFonts w:ascii="BIZ UDゴシック" w:eastAsia="BIZ UDゴシック" w:hAnsi="BIZ UDゴシック" w:hint="eastAsia"/>
                <w:color w:val="000000" w:themeColor="text1"/>
                <w:sz w:val="16"/>
                <w:szCs w:val="16"/>
              </w:rPr>
              <w:t>国語を大切にして、思いや考えを伝え合おうとする。</w:t>
            </w:r>
            <w:r w:rsidR="000B582E" w:rsidRPr="00B4198F">
              <w:rPr>
                <w:rFonts w:ascii="BIZ UDゴシック" w:eastAsia="BIZ UDゴシック" w:hAnsi="BIZ UDゴシック" w:hint="eastAsia"/>
                <w:color w:val="000000" w:themeColor="text1"/>
                <w:sz w:val="16"/>
                <w:szCs w:val="16"/>
              </w:rPr>
              <w:t xml:space="preserve">　　　　　　　　　　　　　　　　</w:t>
            </w:r>
            <w:r w:rsidR="002D7A50" w:rsidRPr="00B4198F">
              <w:rPr>
                <w:rFonts w:ascii="BIZ UDゴシック" w:eastAsia="BIZ UDゴシック" w:hAnsi="BIZ UDゴシック" w:hint="eastAsia"/>
                <w:color w:val="000000" w:themeColor="text1"/>
                <w:sz w:val="16"/>
                <w:szCs w:val="16"/>
              </w:rPr>
              <w:t>「</w:t>
            </w:r>
            <w:r w:rsidR="00456D83" w:rsidRPr="00B4198F">
              <w:rPr>
                <w:rFonts w:ascii="BIZ UDゴシック" w:eastAsia="BIZ UDゴシック" w:hAnsi="BIZ UDゴシック" w:hint="eastAsia"/>
                <w:color w:val="000000" w:themeColor="text1"/>
                <w:sz w:val="16"/>
                <w:szCs w:val="16"/>
              </w:rPr>
              <w:t>学びに向かう力、人間性等</w:t>
            </w:r>
            <w:r w:rsidR="002D7A50" w:rsidRPr="00B4198F">
              <w:rPr>
                <w:rFonts w:ascii="BIZ UDゴシック" w:eastAsia="BIZ UDゴシック" w:hAnsi="BIZ UDゴシック" w:hint="eastAsia"/>
                <w:color w:val="000000" w:themeColor="text1"/>
                <w:sz w:val="16"/>
                <w:szCs w:val="16"/>
              </w:rPr>
              <w:t>」</w:t>
            </w:r>
          </w:p>
        </w:tc>
      </w:tr>
    </w:tbl>
    <w:p w14:paraId="533DDA33" w14:textId="5ED05CF9" w:rsidR="00657AEB" w:rsidRPr="00B4198F" w:rsidRDefault="00BB426D" w:rsidP="009760C1">
      <w:pPr>
        <w:spacing w:line="480" w:lineRule="auto"/>
        <w:rPr>
          <w:rFonts w:ascii="UD デジタル 教科書体 NP-R" w:eastAsia="UD デジタル 教科書体 NP-R" w:hAnsiTheme="majorEastAsia"/>
          <w:color w:val="000000" w:themeColor="text1"/>
        </w:rPr>
      </w:pPr>
      <w:r w:rsidRPr="00B4198F">
        <w:rPr>
          <w:rFonts w:ascii="UD デジタル 教科書体 NP-B" w:eastAsia="UD デジタル 教科書体 NP-B" w:hAnsiTheme="majorEastAsia"/>
          <w:noProof/>
          <w:color w:val="000000" w:themeColor="text1"/>
          <w:sz w:val="28"/>
        </w:rPr>
        <mc:AlternateContent>
          <mc:Choice Requires="wps">
            <w:drawing>
              <wp:anchor distT="45720" distB="45720" distL="114300" distR="114300" simplePos="0" relativeHeight="251709952" behindDoc="0" locked="0" layoutInCell="1" allowOverlap="1" wp14:anchorId="1E3D4E82" wp14:editId="5988B125">
                <wp:simplePos x="0" y="0"/>
                <wp:positionH relativeFrom="margin">
                  <wp:posOffset>1905</wp:posOffset>
                </wp:positionH>
                <wp:positionV relativeFrom="paragraph">
                  <wp:posOffset>-198120</wp:posOffset>
                </wp:positionV>
                <wp:extent cx="9877425" cy="504825"/>
                <wp:effectExtent l="0" t="0" r="9525"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7425" cy="504825"/>
                        </a:xfrm>
                        <a:prstGeom prst="rect">
                          <a:avLst/>
                        </a:prstGeom>
                        <a:solidFill>
                          <a:srgbClr val="FFFFFF"/>
                        </a:solidFill>
                        <a:ln w="9525">
                          <a:noFill/>
                          <a:miter lim="800000"/>
                          <a:headEnd/>
                          <a:tailEnd/>
                        </a:ln>
                      </wps:spPr>
                      <wps:txbx>
                        <w:txbxContent>
                          <w:p w14:paraId="61E3AF08" w14:textId="724FDD06" w:rsidR="0047520D" w:rsidRPr="0071280F" w:rsidRDefault="003D0C11" w:rsidP="0047520D">
                            <w:pPr>
                              <w:spacing w:line="300" w:lineRule="exact"/>
                              <w:rPr>
                                <w:rFonts w:ascii="UD デジタル 教科書体 NP-R" w:eastAsia="UD デジタル 教科書体 NP-R" w:hAnsiTheme="majorEastAsia"/>
                                <w:sz w:val="28"/>
                                <w:szCs w:val="32"/>
                              </w:rPr>
                            </w:pPr>
                            <w:r>
                              <w:rPr>
                                <w:rFonts w:ascii="UD デジタル 教科書体 NP-B" w:eastAsia="UD デジタル 教科書体 NP-B" w:hAnsiTheme="majorEastAsia" w:hint="eastAsia"/>
                                <w:sz w:val="28"/>
                              </w:rPr>
                              <w:t>国語科</w:t>
                            </w:r>
                            <w:r w:rsidR="00657AEB" w:rsidRPr="00613CE2">
                              <w:rPr>
                                <w:rFonts w:ascii="UD デジタル 教科書体 NP-B" w:eastAsia="UD デジタル 教科書体 NP-B" w:hAnsiTheme="majorEastAsia" w:hint="eastAsia"/>
                                <w:sz w:val="28"/>
                              </w:rPr>
                              <w:t>単元構想シート</w:t>
                            </w:r>
                            <w:r w:rsidR="00657AEB" w:rsidRPr="008C6BE9">
                              <w:rPr>
                                <w:rFonts w:ascii="UD デジタル 教科書体 NP-R" w:eastAsia="UD デジタル 教科書体 NP-R" w:hAnsiTheme="majorEastAsia" w:hint="eastAsia"/>
                                <w:color w:val="FFFFFF" w:themeColor="background1"/>
                              </w:rPr>
                              <w:t>学年</w:t>
                            </w:r>
                            <w:r w:rsidR="00657AEB" w:rsidRPr="00613CE2">
                              <w:rPr>
                                <w:rFonts w:ascii="UD デジタル 教科書体 NP-R" w:eastAsia="UD デジタル 教科書体 NP-R" w:hAnsiTheme="majorEastAsia" w:hint="eastAsia"/>
                              </w:rPr>
                              <w:t xml:space="preserve">　</w:t>
                            </w:r>
                            <w:r w:rsidR="00657AEB" w:rsidRPr="0047520D">
                              <w:rPr>
                                <w:rFonts w:ascii="UD デジタル 教科書体 NP-R" w:eastAsia="UD デジタル 教科書体 NP-R" w:hAnsiTheme="majorEastAsia" w:hint="eastAsia"/>
                                <w:sz w:val="20"/>
                                <w:szCs w:val="32"/>
                              </w:rPr>
                              <w:t xml:space="preserve">　</w:t>
                            </w:r>
                            <w:r w:rsidR="00657AEB" w:rsidRPr="0071280F">
                              <w:rPr>
                                <w:rFonts w:ascii="UD デジタル 教科書体 NP-R" w:eastAsia="UD デジタル 教科書体 NP-R" w:hAnsiTheme="majorEastAsia" w:hint="eastAsia"/>
                                <w:sz w:val="28"/>
                                <w:szCs w:val="32"/>
                              </w:rPr>
                              <w:t>単元名「</w:t>
                            </w:r>
                            <w:r w:rsidR="00893F47" w:rsidRPr="0071280F">
                              <w:rPr>
                                <w:rFonts w:ascii="UD デジタル 教科書体 NP-R" w:eastAsia="UD デジタル 教科書体 NP-R" w:hAnsiTheme="majorEastAsia" w:hint="eastAsia"/>
                                <w:sz w:val="28"/>
                                <w:szCs w:val="32"/>
                              </w:rPr>
                              <w:t>自分の選んだ</w:t>
                            </w:r>
                            <w:r w:rsidR="006801A3" w:rsidRPr="0071280F">
                              <w:rPr>
                                <w:rFonts w:ascii="UD デジタル 教科書体 NP-R" w:eastAsia="UD デジタル 教科書体 NP-R" w:hAnsiTheme="majorEastAsia" w:hint="eastAsia"/>
                                <w:sz w:val="28"/>
                                <w:szCs w:val="32"/>
                              </w:rPr>
                              <w:t>すきな</w:t>
                            </w:r>
                            <w:r w:rsidR="00893F47" w:rsidRPr="0071280F">
                              <w:rPr>
                                <w:rFonts w:ascii="UD デジタル 教科書体 NP-R" w:eastAsia="UD デジタル 教科書体 NP-R" w:hAnsiTheme="majorEastAsia" w:hint="eastAsia"/>
                                <w:sz w:val="28"/>
                                <w:szCs w:val="32"/>
                              </w:rPr>
                              <w:t>場面を紹介カードで</w:t>
                            </w:r>
                            <w:r w:rsidR="00AB38D2" w:rsidRPr="0071280F">
                              <w:rPr>
                                <w:rFonts w:ascii="UD デジタル 教科書体 NP-R" w:eastAsia="UD デジタル 教科書体 NP-R" w:hAnsiTheme="majorEastAsia" w:hint="eastAsia"/>
                                <w:color w:val="000000" w:themeColor="text1"/>
                                <w:sz w:val="28"/>
                                <w:szCs w:val="32"/>
                              </w:rPr>
                              <w:t>図書室から全校に</w:t>
                            </w:r>
                            <w:r w:rsidR="00893F47" w:rsidRPr="0071280F">
                              <w:rPr>
                                <w:rFonts w:ascii="UD デジタル 教科書体 NP-R" w:eastAsia="UD デジタル 教科書体 NP-R" w:hAnsiTheme="majorEastAsia" w:hint="eastAsia"/>
                                <w:sz w:val="28"/>
                                <w:szCs w:val="32"/>
                              </w:rPr>
                              <w:t>紹介しよう</w:t>
                            </w:r>
                            <w:r w:rsidR="00657AEB" w:rsidRPr="0071280F">
                              <w:rPr>
                                <w:rFonts w:ascii="UD デジタル 教科書体 NP-R" w:eastAsia="UD デジタル 教科書体 NP-R" w:hAnsiTheme="majorEastAsia" w:hint="eastAsia"/>
                                <w:sz w:val="28"/>
                                <w:szCs w:val="32"/>
                              </w:rPr>
                              <w:t>」　全</w:t>
                            </w:r>
                            <w:r w:rsidR="00B97AB4" w:rsidRPr="0071280F">
                              <w:rPr>
                                <w:rFonts w:ascii="UD デジタル 教科書体 NP-R" w:eastAsia="UD デジタル 教科書体 NP-R" w:hAnsiTheme="majorEastAsia" w:hint="eastAsia"/>
                                <w:sz w:val="28"/>
                                <w:szCs w:val="32"/>
                              </w:rPr>
                              <w:t>8</w:t>
                            </w:r>
                            <w:r w:rsidR="00657AEB" w:rsidRPr="0071280F">
                              <w:rPr>
                                <w:rFonts w:ascii="UD デジタル 教科書体 NP-R" w:eastAsia="UD デジタル 教科書体 NP-R" w:hAnsiTheme="majorEastAsia" w:hint="eastAsia"/>
                                <w:sz w:val="28"/>
                                <w:szCs w:val="32"/>
                              </w:rPr>
                              <w:t>時間</w:t>
                            </w:r>
                          </w:p>
                          <w:p w14:paraId="3DC9E004" w14:textId="0BA3BFE2" w:rsidR="00657AEB" w:rsidRPr="008744A9" w:rsidRDefault="00657AEB" w:rsidP="00673E93">
                            <w:pPr>
                              <w:autoSpaceDE w:val="0"/>
                              <w:autoSpaceDN w:val="0"/>
                              <w:spacing w:line="300" w:lineRule="exact"/>
                              <w:ind w:right="1123" w:firstLineChars="1300" w:firstLine="3640"/>
                              <w:rPr>
                                <w:rFonts w:ascii="UD デジタル 教科書体 NP-R" w:eastAsia="UD デジタル 教科書体 NP-R" w:hAnsiTheme="majorEastAsia"/>
                                <w:sz w:val="28"/>
                                <w:szCs w:val="32"/>
                              </w:rPr>
                            </w:pPr>
                            <w:r w:rsidRPr="0071280F">
                              <w:rPr>
                                <w:rFonts w:ascii="UD デジタル 教科書体 NP-R" w:eastAsia="UD デジタル 教科書体 NP-R" w:hAnsiTheme="majorEastAsia" w:hint="eastAsia"/>
                                <w:sz w:val="28"/>
                                <w:szCs w:val="32"/>
                              </w:rPr>
                              <w:t>教材名「</w:t>
                            </w:r>
                            <w:r w:rsidR="00893F47" w:rsidRPr="0071280F">
                              <w:rPr>
                                <w:rFonts w:ascii="UD デジタル 教科書体 NP-R" w:eastAsia="UD デジタル 教科書体 NP-R" w:hAnsiTheme="majorEastAsia" w:hint="eastAsia"/>
                                <w:sz w:val="28"/>
                                <w:szCs w:val="32"/>
                              </w:rPr>
                              <w:t>まいごのかぎ</w:t>
                            </w:r>
                            <w:r w:rsidR="00F850F0" w:rsidRPr="0071280F">
                              <w:rPr>
                                <w:rFonts w:ascii="UD デジタル 教科書体 NP-R" w:eastAsia="UD デジタル 教科書体 NP-R" w:hAnsiTheme="majorEastAsia" w:hint="eastAsia"/>
                                <w:sz w:val="28"/>
                                <w:szCs w:val="32"/>
                              </w:rPr>
                              <w:t xml:space="preserve">　</w:t>
                            </w:r>
                            <w:r w:rsidR="00FC51AB" w:rsidRPr="00F34A2D">
                              <w:rPr>
                                <w:rFonts w:ascii="HG丸ｺﾞｼｯｸM-PRO" w:eastAsia="HG丸ｺﾞｼｯｸM-PRO" w:hAnsi="HG丸ｺﾞｼｯｸM-PRO" w:hint="eastAsia"/>
                                <w:sz w:val="28"/>
                                <w:szCs w:val="32"/>
                              </w:rPr>
                              <w:t>(</w:t>
                            </w:r>
                            <w:r w:rsidR="00F850F0" w:rsidRPr="0071280F">
                              <w:rPr>
                                <w:rFonts w:ascii="UD デジタル 教科書体 NP-R" w:eastAsia="UD デジタル 教科書体 NP-R" w:hAnsiTheme="majorEastAsia" w:hint="eastAsia"/>
                                <w:sz w:val="28"/>
                                <w:szCs w:val="32"/>
                              </w:rPr>
                              <w:t xml:space="preserve">光村図書　</w:t>
                            </w:r>
                            <w:r w:rsidR="00EC1CA4" w:rsidRPr="0071280F">
                              <w:rPr>
                                <w:rFonts w:ascii="UD デジタル 教科書体 NP-R" w:eastAsia="UD デジタル 教科書体 NP-R" w:hAnsiTheme="majorEastAsia" w:hint="eastAsia"/>
                                <w:sz w:val="28"/>
                                <w:szCs w:val="32"/>
                              </w:rPr>
                              <w:t>3</w:t>
                            </w:r>
                            <w:r w:rsidR="00F850F0" w:rsidRPr="0071280F">
                              <w:rPr>
                                <w:rFonts w:ascii="UD デジタル 教科書体 NP-R" w:eastAsia="UD デジタル 教科書体 NP-R" w:hAnsiTheme="majorEastAsia" w:hint="eastAsia"/>
                                <w:sz w:val="28"/>
                                <w:szCs w:val="32"/>
                              </w:rPr>
                              <w:t>年</w:t>
                            </w:r>
                            <w:r w:rsidR="00971906">
                              <w:rPr>
                                <w:rFonts w:ascii="UD デジタル 教科書体 NP-R" w:eastAsia="UD デジタル 教科書体 NP-R" w:hAnsiTheme="majorEastAsia" w:hint="eastAsia"/>
                                <w:sz w:val="28"/>
                                <w:szCs w:val="32"/>
                              </w:rPr>
                              <w:t>上</w:t>
                            </w:r>
                            <w:r w:rsidR="00FC51AB" w:rsidRPr="00F34A2D">
                              <w:rPr>
                                <w:rFonts w:ascii="HG丸ｺﾞｼｯｸM-PRO" w:eastAsia="HG丸ｺﾞｼｯｸM-PRO" w:hAnsi="HG丸ｺﾞｼｯｸM-PRO" w:hint="eastAsia"/>
                                <w:sz w:val="28"/>
                                <w:szCs w:val="32"/>
                              </w:rPr>
                              <w:t>)</w:t>
                            </w:r>
                            <w:r w:rsidRPr="0071280F">
                              <w:rPr>
                                <w:rFonts w:ascii="UD デジタル 教科書体 NP-R" w:eastAsia="UD デジタル 教科書体 NP-R" w:hAnsiTheme="majorEastAsia" w:hint="eastAsia"/>
                                <w:sz w:val="28"/>
                                <w:szCs w:val="32"/>
                              </w:rPr>
                              <w:t xml:space="preserve">」　</w:t>
                            </w:r>
                            <w:r w:rsidR="003D20ED">
                              <w:rPr>
                                <w:rFonts w:ascii="UD デジタル 教科書体 NP-R" w:eastAsia="UD デジタル 教科書体 NP-R" w:hAnsiTheme="majorEastAsia" w:hint="eastAsia"/>
                                <w:sz w:val="28"/>
                                <w:szCs w:val="32"/>
                              </w:rPr>
                              <w:t xml:space="preserve">　　　　　　　　　　　　　　　</w:t>
                            </w:r>
                            <w:r w:rsidR="000955C7">
                              <w:rPr>
                                <w:rFonts w:ascii="UD デジタル 教科書体 NP-R" w:eastAsia="UD デジタル 教科書体 NP-R" w:hAnsiTheme="majorEastAsia" w:hint="eastAsia"/>
                                <w:sz w:val="28"/>
                                <w:szCs w:val="32"/>
                                <w:bdr w:val="single" w:sz="4" w:space="0" w:color="aut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3D4E82" id="_x0000_t202" coordsize="21600,21600" o:spt="202" path="m,l,21600r21600,l21600,xe">
                <v:stroke joinstyle="miter"/>
                <v:path gradientshapeok="t" o:connecttype="rect"/>
              </v:shapetype>
              <v:shape id="テキスト ボックス 2" o:spid="_x0000_s1026" type="#_x0000_t202" style="position:absolute;left:0;text-align:left;margin-left:.15pt;margin-top:-15.6pt;width:777.75pt;height:39.75pt;z-index:251709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" stroked="f">
                <v:textbox>
                  <w:txbxContent>
                    <w:p w14:paraId="61E3AF08" w14:textId="724FDD06" w:rsidR="0047520D" w:rsidRPr="0071280F" w:rsidRDefault="003D0C11" w:rsidP="0047520D">
                      <w:pPr>
                        <w:spacing w:line="300" w:lineRule="exact"/>
                        <w:rPr>
                          <w:rFonts w:ascii="UD デジタル 教科書体 NP-R" w:eastAsia="UD デジタル 教科書体 NP-R" w:hAnsiTheme="majorEastAsia"/>
                          <w:sz w:val="28"/>
                          <w:szCs w:val="32"/>
                        </w:rPr>
                      </w:pPr>
                      <w:r>
                        <w:rPr>
                          <w:rFonts w:ascii="UD デジタル 教科書体 NP-B" w:eastAsia="UD デジタル 教科書体 NP-B" w:hAnsiTheme="majorEastAsia" w:hint="eastAsia"/>
                          <w:sz w:val="28"/>
                        </w:rPr>
                        <w:t>国語科</w:t>
                      </w:r>
                      <w:r w:rsidR="00657AEB" w:rsidRPr="00613CE2">
                        <w:rPr>
                          <w:rFonts w:ascii="UD デジタル 教科書体 NP-B" w:eastAsia="UD デジタル 教科書体 NP-B" w:hAnsiTheme="majorEastAsia" w:hint="eastAsia"/>
                          <w:sz w:val="28"/>
                        </w:rPr>
                        <w:t>単元構想シート</w:t>
                      </w:r>
                      <w:r w:rsidR="00657AEB" w:rsidRPr="008C6BE9">
                        <w:rPr>
                          <w:rFonts w:ascii="UD デジタル 教科書体 NP-R" w:eastAsia="UD デジタル 教科書体 NP-R" w:hAnsiTheme="majorEastAsia" w:hint="eastAsia"/>
                          <w:color w:val="FFFFFF" w:themeColor="background1"/>
                        </w:rPr>
                        <w:t>学年</w:t>
                      </w:r>
                      <w:r w:rsidR="00657AEB" w:rsidRPr="00613CE2">
                        <w:rPr>
                          <w:rFonts w:ascii="UD デジタル 教科書体 NP-R" w:eastAsia="UD デジタル 教科書体 NP-R" w:hAnsiTheme="majorEastAsia" w:hint="eastAsia"/>
                        </w:rPr>
                        <w:t xml:space="preserve">　</w:t>
                      </w:r>
                      <w:r w:rsidR="00657AEB" w:rsidRPr="0047520D">
                        <w:rPr>
                          <w:rFonts w:ascii="UD デジタル 教科書体 NP-R" w:eastAsia="UD デジタル 教科書体 NP-R" w:hAnsiTheme="majorEastAsia" w:hint="eastAsia"/>
                          <w:sz w:val="20"/>
                          <w:szCs w:val="32"/>
                        </w:rPr>
                        <w:t xml:space="preserve">　</w:t>
                      </w:r>
                      <w:r w:rsidR="00657AEB" w:rsidRPr="0071280F">
                        <w:rPr>
                          <w:rFonts w:ascii="UD デジタル 教科書体 NP-R" w:eastAsia="UD デジタル 教科書体 NP-R" w:hAnsiTheme="majorEastAsia" w:hint="eastAsia"/>
                          <w:sz w:val="28"/>
                          <w:szCs w:val="32"/>
                        </w:rPr>
                        <w:t>単元名「</w:t>
                      </w:r>
                      <w:r w:rsidR="00893F47" w:rsidRPr="0071280F">
                        <w:rPr>
                          <w:rFonts w:ascii="UD デジタル 教科書体 NP-R" w:eastAsia="UD デジタル 教科書体 NP-R" w:hAnsiTheme="majorEastAsia" w:hint="eastAsia"/>
                          <w:sz w:val="28"/>
                          <w:szCs w:val="32"/>
                        </w:rPr>
                        <w:t>自分の選んだ</w:t>
                      </w:r>
                      <w:r w:rsidR="006801A3" w:rsidRPr="0071280F">
                        <w:rPr>
                          <w:rFonts w:ascii="UD デジタル 教科書体 NP-R" w:eastAsia="UD デジタル 教科書体 NP-R" w:hAnsiTheme="majorEastAsia" w:hint="eastAsia"/>
                          <w:sz w:val="28"/>
                          <w:szCs w:val="32"/>
                        </w:rPr>
                        <w:t>すきな</w:t>
                      </w:r>
                      <w:r w:rsidR="00893F47" w:rsidRPr="0071280F">
                        <w:rPr>
                          <w:rFonts w:ascii="UD デジタル 教科書体 NP-R" w:eastAsia="UD デジタル 教科書体 NP-R" w:hAnsiTheme="majorEastAsia" w:hint="eastAsia"/>
                          <w:sz w:val="28"/>
                          <w:szCs w:val="32"/>
                        </w:rPr>
                        <w:t>場面を紹介カードで</w:t>
                      </w:r>
                      <w:r w:rsidR="00AB38D2" w:rsidRPr="0071280F">
                        <w:rPr>
                          <w:rFonts w:ascii="UD デジタル 教科書体 NP-R" w:eastAsia="UD デジタル 教科書体 NP-R" w:hAnsiTheme="majorEastAsia" w:hint="eastAsia"/>
                          <w:color w:val="000000" w:themeColor="text1"/>
                          <w:sz w:val="28"/>
                          <w:szCs w:val="32"/>
                        </w:rPr>
                        <w:t>図書室から全校に</w:t>
                      </w:r>
                      <w:r w:rsidR="00893F47" w:rsidRPr="0071280F">
                        <w:rPr>
                          <w:rFonts w:ascii="UD デジタル 教科書体 NP-R" w:eastAsia="UD デジタル 教科書体 NP-R" w:hAnsiTheme="majorEastAsia" w:hint="eastAsia"/>
                          <w:sz w:val="28"/>
                          <w:szCs w:val="32"/>
                        </w:rPr>
                        <w:t>紹介しよう</w:t>
                      </w:r>
                      <w:r w:rsidR="00657AEB" w:rsidRPr="0071280F">
                        <w:rPr>
                          <w:rFonts w:ascii="UD デジタル 教科書体 NP-R" w:eastAsia="UD デジタル 教科書体 NP-R" w:hAnsiTheme="majorEastAsia" w:hint="eastAsia"/>
                          <w:sz w:val="28"/>
                          <w:szCs w:val="32"/>
                        </w:rPr>
                        <w:t>」　全</w:t>
                      </w:r>
                      <w:r w:rsidR="00B97AB4" w:rsidRPr="0071280F">
                        <w:rPr>
                          <w:rFonts w:ascii="UD デジタル 教科書体 NP-R" w:eastAsia="UD デジタル 教科書体 NP-R" w:hAnsiTheme="majorEastAsia" w:hint="eastAsia"/>
                          <w:sz w:val="28"/>
                          <w:szCs w:val="32"/>
                        </w:rPr>
                        <w:t>8</w:t>
                      </w:r>
                      <w:r w:rsidR="00657AEB" w:rsidRPr="0071280F">
                        <w:rPr>
                          <w:rFonts w:ascii="UD デジタル 教科書体 NP-R" w:eastAsia="UD デジタル 教科書体 NP-R" w:hAnsiTheme="majorEastAsia" w:hint="eastAsia"/>
                          <w:sz w:val="28"/>
                          <w:szCs w:val="32"/>
                        </w:rPr>
                        <w:t>時間</w:t>
                      </w:r>
                    </w:p>
                    <w:p w14:paraId="3DC9E004" w14:textId="0BA3BFE2" w:rsidR="00657AEB" w:rsidRPr="008744A9" w:rsidRDefault="00657AEB" w:rsidP="00673E93">
                      <w:pPr>
                        <w:autoSpaceDE w:val="0"/>
                        <w:autoSpaceDN w:val="0"/>
                        <w:spacing w:line="300" w:lineRule="exact"/>
                        <w:ind w:right="1123" w:firstLineChars="1300" w:firstLine="3640"/>
                        <w:rPr>
                          <w:rFonts w:ascii="UD デジタル 教科書体 NP-R" w:eastAsia="UD デジタル 教科書体 NP-R" w:hAnsiTheme="majorEastAsia"/>
                          <w:sz w:val="28"/>
                          <w:szCs w:val="32"/>
                        </w:rPr>
                      </w:pPr>
                      <w:r w:rsidRPr="0071280F">
                        <w:rPr>
                          <w:rFonts w:ascii="UD デジタル 教科書体 NP-R" w:eastAsia="UD デジタル 教科書体 NP-R" w:hAnsiTheme="majorEastAsia" w:hint="eastAsia"/>
                          <w:sz w:val="28"/>
                          <w:szCs w:val="32"/>
                        </w:rPr>
                        <w:t>教材名「</w:t>
                      </w:r>
                      <w:r w:rsidR="00893F47" w:rsidRPr="0071280F">
                        <w:rPr>
                          <w:rFonts w:ascii="UD デジタル 教科書体 NP-R" w:eastAsia="UD デジタル 教科書体 NP-R" w:hAnsiTheme="majorEastAsia" w:hint="eastAsia"/>
                          <w:sz w:val="28"/>
                          <w:szCs w:val="32"/>
                        </w:rPr>
                        <w:t>まいごのかぎ</w:t>
                      </w:r>
                      <w:r w:rsidR="00F850F0" w:rsidRPr="0071280F">
                        <w:rPr>
                          <w:rFonts w:ascii="UD デジタル 教科書体 NP-R" w:eastAsia="UD デジタル 教科書体 NP-R" w:hAnsiTheme="majorEastAsia" w:hint="eastAsia"/>
                          <w:sz w:val="28"/>
                          <w:szCs w:val="32"/>
                        </w:rPr>
                        <w:t xml:space="preserve">　</w:t>
                      </w:r>
                      <w:r w:rsidR="00FC51AB" w:rsidRPr="00F34A2D">
                        <w:rPr>
                          <w:rFonts w:ascii="HG丸ｺﾞｼｯｸM-PRO" w:eastAsia="HG丸ｺﾞｼｯｸM-PRO" w:hAnsi="HG丸ｺﾞｼｯｸM-PRO" w:hint="eastAsia"/>
                          <w:sz w:val="28"/>
                          <w:szCs w:val="32"/>
                        </w:rPr>
                        <w:t>(</w:t>
                      </w:r>
                      <w:r w:rsidR="00F850F0" w:rsidRPr="0071280F">
                        <w:rPr>
                          <w:rFonts w:ascii="UD デジタル 教科書体 NP-R" w:eastAsia="UD デジタル 教科書体 NP-R" w:hAnsiTheme="majorEastAsia" w:hint="eastAsia"/>
                          <w:sz w:val="28"/>
                          <w:szCs w:val="32"/>
                        </w:rPr>
                        <w:t xml:space="preserve">光村図書　</w:t>
                      </w:r>
                      <w:r w:rsidR="00EC1CA4" w:rsidRPr="0071280F">
                        <w:rPr>
                          <w:rFonts w:ascii="UD デジタル 教科書体 NP-R" w:eastAsia="UD デジタル 教科書体 NP-R" w:hAnsiTheme="majorEastAsia" w:hint="eastAsia"/>
                          <w:sz w:val="28"/>
                          <w:szCs w:val="32"/>
                        </w:rPr>
                        <w:t>3</w:t>
                      </w:r>
                      <w:r w:rsidR="00F850F0" w:rsidRPr="0071280F">
                        <w:rPr>
                          <w:rFonts w:ascii="UD デジタル 教科書体 NP-R" w:eastAsia="UD デジタル 教科書体 NP-R" w:hAnsiTheme="majorEastAsia" w:hint="eastAsia"/>
                          <w:sz w:val="28"/>
                          <w:szCs w:val="32"/>
                        </w:rPr>
                        <w:t>年</w:t>
                      </w:r>
                      <w:r w:rsidR="00971906">
                        <w:rPr>
                          <w:rFonts w:ascii="UD デジタル 教科書体 NP-R" w:eastAsia="UD デジタル 教科書体 NP-R" w:hAnsiTheme="majorEastAsia" w:hint="eastAsia"/>
                          <w:sz w:val="28"/>
                          <w:szCs w:val="32"/>
                        </w:rPr>
                        <w:t>上</w:t>
                      </w:r>
                      <w:r w:rsidR="00FC51AB" w:rsidRPr="00F34A2D">
                        <w:rPr>
                          <w:rFonts w:ascii="HG丸ｺﾞｼｯｸM-PRO" w:eastAsia="HG丸ｺﾞｼｯｸM-PRO" w:hAnsi="HG丸ｺﾞｼｯｸM-PRO" w:hint="eastAsia"/>
                          <w:sz w:val="28"/>
                          <w:szCs w:val="32"/>
                        </w:rPr>
                        <w:t>)</w:t>
                      </w:r>
                      <w:r w:rsidRPr="0071280F">
                        <w:rPr>
                          <w:rFonts w:ascii="UD デジタル 教科書体 NP-R" w:eastAsia="UD デジタル 教科書体 NP-R" w:hAnsiTheme="majorEastAsia" w:hint="eastAsia"/>
                          <w:sz w:val="28"/>
                          <w:szCs w:val="32"/>
                        </w:rPr>
                        <w:t xml:space="preserve">」　</w:t>
                      </w:r>
                      <w:r w:rsidR="003D20ED">
                        <w:rPr>
                          <w:rFonts w:ascii="UD デジタル 教科書体 NP-R" w:eastAsia="UD デジタル 教科書体 NP-R" w:hAnsiTheme="majorEastAsia" w:hint="eastAsia"/>
                          <w:sz w:val="28"/>
                          <w:szCs w:val="32"/>
                        </w:rPr>
                        <w:t xml:space="preserve">　　　　　　　　　　　　　　　</w:t>
                      </w:r>
                      <w:r w:rsidR="000955C7">
                        <w:rPr>
                          <w:rFonts w:ascii="UD デジタル 教科書体 NP-R" w:eastAsia="UD デジタル 教科書体 NP-R" w:hAnsiTheme="majorEastAsia" w:hint="eastAsia"/>
                          <w:sz w:val="28"/>
                          <w:szCs w:val="32"/>
                          <w:bdr w:val="single" w:sz="4" w:space="0" w:color="auto"/>
                        </w:rPr>
                        <w:t xml:space="preserve">　　　</w:t>
                      </w:r>
                    </w:p>
                  </w:txbxContent>
                </v:textbox>
                <w10:wrap anchorx="margin"/>
              </v:shape>
            </w:pict>
          </mc:Fallback>
        </mc:AlternateContent>
      </w:r>
      <w:r w:rsidR="000154E9" w:rsidRPr="00B4198F">
        <w:rPr>
          <w:noProof/>
          <w:color w:val="000000" w:themeColor="text1"/>
          <w:sz w:val="22"/>
        </w:rPr>
        <mc:AlternateContent>
          <mc:Choice Requires="wps">
            <w:drawing>
              <wp:anchor distT="0" distB="0" distL="114300" distR="114300" simplePos="0" relativeHeight="251708928" behindDoc="0" locked="0" layoutInCell="1" allowOverlap="1" wp14:anchorId="2C4EB05D" wp14:editId="4B160BDA">
                <wp:simplePos x="0" y="0"/>
                <wp:positionH relativeFrom="margin">
                  <wp:posOffset>5364480</wp:posOffset>
                </wp:positionH>
                <wp:positionV relativeFrom="paragraph">
                  <wp:posOffset>297180</wp:posOffset>
                </wp:positionV>
                <wp:extent cx="4610100" cy="12960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610100" cy="1296000"/>
                        </a:xfrm>
                        <a:prstGeom prst="rect">
                          <a:avLst/>
                        </a:prstGeom>
                        <a:noFill/>
                        <a:ln w="6350">
                          <a:noFill/>
                        </a:ln>
                      </wps:spPr>
                      <wps:txbx>
                        <w:txbxContent>
                          <w:tbl>
                            <w:tblPr>
                              <w:tblStyle w:val="aa"/>
                              <w:tblW w:w="69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13"/>
                              <w:gridCol w:w="2314"/>
                              <w:gridCol w:w="2314"/>
                            </w:tblGrid>
                            <w:tr w:rsidR="00657AEB" w14:paraId="46479661" w14:textId="77777777" w:rsidTr="00BD36F8">
                              <w:trPr>
                                <w:trHeight w:val="254"/>
                              </w:trPr>
                              <w:tc>
                                <w:tcPr>
                                  <w:tcW w:w="6941" w:type="dxa"/>
                                  <w:gridSpan w:val="3"/>
                                  <w:vAlign w:val="center"/>
                                </w:tcPr>
                                <w:p w14:paraId="572BCC40" w14:textId="77777777" w:rsidR="00657AEB" w:rsidRPr="00C10B99" w:rsidRDefault="00657AEB" w:rsidP="00BD36F8">
                                  <w:pPr>
                                    <w:spacing w:line="160" w:lineRule="atLeast"/>
                                    <w:contextualSpacing/>
                                    <w:jc w:val="center"/>
                                    <w:rPr>
                                      <w:rFonts w:ascii="UD デジタル 教科書体 NP-R" w:eastAsia="UD デジタル 教科書体 NP-R" w:hAnsi="BIZ UDP明朝 Medium"/>
                                      <w:sz w:val="20"/>
                                      <w:szCs w:val="20"/>
                                    </w:rPr>
                                  </w:pPr>
                                  <w:r w:rsidRPr="00C10B99">
                                    <w:rPr>
                                      <w:rFonts w:ascii="UD デジタル 教科書体 NP-R" w:eastAsia="UD デジタル 教科書体 NP-R" w:hAnsi="BIZ UDP明朝 Medium" w:hint="eastAsia"/>
                                      <w:sz w:val="20"/>
                                      <w:szCs w:val="20"/>
                                    </w:rPr>
                                    <w:t>評価規準</w:t>
                                  </w:r>
                                </w:p>
                              </w:tc>
                            </w:tr>
                            <w:tr w:rsidR="00657AEB" w14:paraId="56CB113B" w14:textId="77777777" w:rsidTr="00C10B99">
                              <w:trPr>
                                <w:trHeight w:val="316"/>
                              </w:trPr>
                              <w:tc>
                                <w:tcPr>
                                  <w:tcW w:w="2313" w:type="dxa"/>
                                  <w:tcBorders>
                                    <w:top w:val="single" w:sz="12" w:space="0" w:color="auto"/>
                                    <w:bottom w:val="single" w:sz="12" w:space="0" w:color="auto"/>
                                    <w:right w:val="single" w:sz="12" w:space="0" w:color="auto"/>
                                  </w:tcBorders>
                                  <w:vAlign w:val="center"/>
                                </w:tcPr>
                                <w:p w14:paraId="4360ECFE" w14:textId="77777777" w:rsidR="00657AEB" w:rsidRPr="00BA449F" w:rsidRDefault="00657AEB" w:rsidP="00BA449F">
                                  <w:pPr>
                                    <w:contextualSpacing/>
                                    <w:jc w:val="center"/>
                                    <w:rPr>
                                      <w:rFonts w:ascii="UD デジタル 教科書体 NP-R" w:eastAsia="UD デジタル 教科書体 NP-R" w:hAnsi="BIZ UDP明朝 Medium"/>
                                      <w:sz w:val="20"/>
                                    </w:rPr>
                                  </w:pPr>
                                  <w:r w:rsidRPr="00BA449F">
                                    <w:rPr>
                                      <w:rFonts w:ascii="UD デジタル 教科書体 NP-R" w:eastAsia="UD デジタル 教科書体 NP-R" w:hAnsi="BIZ UDP明朝 Medium" w:hint="eastAsia"/>
                                      <w:sz w:val="20"/>
                                    </w:rPr>
                                    <w:t>知識・技能</w:t>
                                  </w:r>
                                </w:p>
                              </w:tc>
                              <w:tc>
                                <w:tcPr>
                                  <w:tcW w:w="2314" w:type="dxa"/>
                                  <w:tcBorders>
                                    <w:top w:val="single" w:sz="12" w:space="0" w:color="auto"/>
                                    <w:left w:val="single" w:sz="12" w:space="0" w:color="auto"/>
                                    <w:bottom w:val="single" w:sz="12" w:space="0" w:color="auto"/>
                                  </w:tcBorders>
                                  <w:vAlign w:val="center"/>
                                </w:tcPr>
                                <w:p w14:paraId="7870995F" w14:textId="77777777" w:rsidR="00657AEB" w:rsidRPr="00BA449F" w:rsidRDefault="00657AEB" w:rsidP="00BA449F">
                                  <w:pPr>
                                    <w:contextualSpacing/>
                                    <w:jc w:val="center"/>
                                    <w:rPr>
                                      <w:rFonts w:ascii="UD デジタル 教科書体 NP-R" w:eastAsia="UD デジタル 教科書体 NP-R" w:hAnsi="BIZ UDP明朝 Medium"/>
                                      <w:sz w:val="20"/>
                                    </w:rPr>
                                  </w:pPr>
                                  <w:bookmarkStart w:id="3" w:name="_GoBack"/>
                                  <w:bookmarkEnd w:id="3"/>
                                  <w:r w:rsidRPr="00BA449F">
                                    <w:rPr>
                                      <w:rFonts w:ascii="UD デジタル 教科書体 NP-R" w:eastAsia="UD デジタル 教科書体 NP-R" w:hAnsi="BIZ UDP明朝 Medium" w:hint="eastAsia"/>
                                      <w:sz w:val="20"/>
                                    </w:rPr>
                                    <w:t>思考・判断・表現</w:t>
                                  </w:r>
                                </w:p>
                              </w:tc>
                              <w:tc>
                                <w:tcPr>
                                  <w:tcW w:w="2314" w:type="dxa"/>
                                  <w:tcBorders>
                                    <w:top w:val="single" w:sz="12" w:space="0" w:color="auto"/>
                                    <w:left w:val="single" w:sz="12" w:space="0" w:color="auto"/>
                                    <w:bottom w:val="single" w:sz="12" w:space="0" w:color="auto"/>
                                  </w:tcBorders>
                                  <w:vAlign w:val="center"/>
                                </w:tcPr>
                                <w:p w14:paraId="12B8CE32" w14:textId="77777777" w:rsidR="00657AEB" w:rsidRPr="006D52C4" w:rsidRDefault="00657AEB" w:rsidP="00BA449F">
                                  <w:pPr>
                                    <w:contextualSpacing/>
                                    <w:jc w:val="center"/>
                                    <w:rPr>
                                      <w:rFonts w:ascii="UD デジタル 教科書体 NP-R" w:eastAsia="UD デジタル 教科書体 NP-R" w:hAnsi="BIZ UDP明朝 Medium"/>
                                      <w:sz w:val="16"/>
                                    </w:rPr>
                                  </w:pPr>
                                  <w:r w:rsidRPr="006D52C4">
                                    <w:rPr>
                                      <w:rFonts w:ascii="UD デジタル 教科書体 NP-R" w:eastAsia="UD デジタル 教科書体 NP-R" w:hAnsi="BIZ UDP明朝 Medium" w:hint="eastAsia"/>
                                      <w:sz w:val="16"/>
                                    </w:rPr>
                                    <w:t>主体的に学習に取り組む態度</w:t>
                                  </w:r>
                                </w:p>
                              </w:tc>
                            </w:tr>
                            <w:tr w:rsidR="00657AEB" w14:paraId="231436D2" w14:textId="77777777" w:rsidTr="00EA56EC">
                              <w:trPr>
                                <w:trHeight w:val="912"/>
                              </w:trPr>
                              <w:tc>
                                <w:tcPr>
                                  <w:tcW w:w="2313" w:type="dxa"/>
                                  <w:tcBorders>
                                    <w:top w:val="single" w:sz="12" w:space="0" w:color="auto"/>
                                    <w:right w:val="single" w:sz="12" w:space="0" w:color="auto"/>
                                  </w:tcBorders>
                                </w:tcPr>
                                <w:p w14:paraId="4760DFB2" w14:textId="27F7030D" w:rsidR="00657AEB" w:rsidRPr="00B4198F" w:rsidRDefault="002D7A50" w:rsidP="00E172E9">
                                  <w:pPr>
                                    <w:spacing w:line="160" w:lineRule="exact"/>
                                    <w:rPr>
                                      <w:rFonts w:ascii="BIZ UDゴシック" w:eastAsia="BIZ UDゴシック" w:hAnsi="BIZ UDゴシック"/>
                                      <w:color w:val="000000" w:themeColor="text1"/>
                                      <w:sz w:val="12"/>
                                      <w:szCs w:val="12"/>
                                    </w:rPr>
                                  </w:pPr>
                                  <w:r w:rsidRPr="00B4198F">
                                    <w:rPr>
                                      <w:rFonts w:ascii="BIZ UDゴシック" w:eastAsia="BIZ UDゴシック" w:hAnsi="BIZ UDゴシック" w:hint="eastAsia"/>
                                      <w:color w:val="000000" w:themeColor="text1"/>
                                      <w:sz w:val="12"/>
                                      <w:szCs w:val="12"/>
                                    </w:rPr>
                                    <w:t>様子や行動、気持ちや性格を表す語句の量を増し、話や文章の中で使うとともに、言葉には性質や役割による語句のまとまりがあることを理解し、語彙を豊かに</w:t>
                                  </w:r>
                                  <w:r w:rsidR="0069180E" w:rsidRPr="00B4198F">
                                    <w:rPr>
                                      <w:rFonts w:ascii="BIZ UDゴシック" w:eastAsia="BIZ UDゴシック" w:hAnsi="BIZ UDゴシック" w:hint="eastAsia"/>
                                      <w:color w:val="000000" w:themeColor="text1"/>
                                      <w:sz w:val="12"/>
                                      <w:szCs w:val="12"/>
                                    </w:rPr>
                                    <w:t>している</w:t>
                                  </w:r>
                                  <w:r w:rsidRPr="00B4198F">
                                    <w:rPr>
                                      <w:rFonts w:ascii="BIZ UDゴシック" w:eastAsia="BIZ UDゴシック" w:hAnsi="BIZ UDゴシック" w:hint="eastAsia"/>
                                      <w:color w:val="000000" w:themeColor="text1"/>
                                      <w:sz w:val="12"/>
                                      <w:szCs w:val="12"/>
                                    </w:rPr>
                                    <w:t>。（</w:t>
                                  </w:r>
                                  <w:r w:rsidR="009855C5" w:rsidRPr="00B4198F">
                                    <w:rPr>
                                      <w:rFonts w:ascii="BIZ UDゴシック" w:eastAsia="BIZ UDゴシック" w:hAnsi="BIZ UDゴシック" w:hint="eastAsia"/>
                                      <w:color w:val="000000" w:themeColor="text1"/>
                                      <w:sz w:val="12"/>
                                      <w:szCs w:val="12"/>
                                    </w:rPr>
                                    <w:t>(１)</w:t>
                                  </w:r>
                                  <w:r w:rsidRPr="00B4198F">
                                    <w:rPr>
                                      <w:rFonts w:ascii="BIZ UDゴシック" w:eastAsia="BIZ UDゴシック" w:hAnsi="BIZ UDゴシック" w:hint="eastAsia"/>
                                      <w:color w:val="000000" w:themeColor="text1"/>
                                      <w:sz w:val="12"/>
                                      <w:szCs w:val="12"/>
                                    </w:rPr>
                                    <w:t>オ）</w:t>
                                  </w:r>
                                </w:p>
                              </w:tc>
                              <w:tc>
                                <w:tcPr>
                                  <w:tcW w:w="2314" w:type="dxa"/>
                                  <w:tcBorders>
                                    <w:top w:val="single" w:sz="12" w:space="0" w:color="auto"/>
                                    <w:left w:val="single" w:sz="12" w:space="0" w:color="auto"/>
                                  </w:tcBorders>
                                </w:tcPr>
                                <w:p w14:paraId="6A7292A4" w14:textId="4050245A" w:rsidR="00295242" w:rsidRPr="00B4198F" w:rsidRDefault="00B4198F" w:rsidP="00E172E9">
                                  <w:pPr>
                                    <w:spacing w:line="160" w:lineRule="exact"/>
                                    <w:rPr>
                                      <w:rFonts w:ascii="BIZ UDゴシック" w:eastAsia="BIZ UDゴシック" w:hAnsi="BIZ UDゴシック"/>
                                      <w:color w:val="000000" w:themeColor="text1"/>
                                      <w:sz w:val="12"/>
                                      <w:szCs w:val="12"/>
                                    </w:rPr>
                                  </w:pPr>
                                  <w:r>
                                    <w:rPr>
                                      <w:rFonts w:ascii="BIZ UDゴシック" w:eastAsia="BIZ UDゴシック" w:hAnsi="BIZ UDゴシック" w:hint="eastAsia"/>
                                      <w:color w:val="000000" w:themeColor="text1"/>
                                      <w:sz w:val="12"/>
                                      <w:szCs w:val="12"/>
                                    </w:rPr>
                                    <w:t>「読むこと」において、</w:t>
                                  </w:r>
                                  <w:r w:rsidR="00456D83" w:rsidRPr="00B4198F">
                                    <w:rPr>
                                      <w:rFonts w:ascii="BIZ UDゴシック" w:eastAsia="BIZ UDゴシック" w:hAnsi="BIZ UDゴシック" w:hint="eastAsia"/>
                                      <w:color w:val="000000" w:themeColor="text1"/>
                                      <w:sz w:val="12"/>
                                      <w:szCs w:val="12"/>
                                    </w:rPr>
                                    <w:t>登場人物の気持ちの変化や性格、情景について、場面の移り変わりと結び付けて具体的に想像</w:t>
                                  </w:r>
                                  <w:r w:rsidR="0069180E" w:rsidRPr="00B4198F">
                                    <w:rPr>
                                      <w:rFonts w:ascii="BIZ UDゴシック" w:eastAsia="BIZ UDゴシック" w:hAnsi="BIZ UDゴシック" w:hint="eastAsia"/>
                                      <w:color w:val="000000" w:themeColor="text1"/>
                                      <w:sz w:val="12"/>
                                      <w:szCs w:val="12"/>
                                    </w:rPr>
                                    <w:t>し</w:t>
                                  </w:r>
                                  <w:r w:rsidR="00456D83" w:rsidRPr="00B4198F">
                                    <w:rPr>
                                      <w:rFonts w:ascii="BIZ UDゴシック" w:eastAsia="BIZ UDゴシック" w:hAnsi="BIZ UDゴシック" w:hint="eastAsia"/>
                                      <w:color w:val="000000" w:themeColor="text1"/>
                                      <w:sz w:val="12"/>
                                      <w:szCs w:val="12"/>
                                    </w:rPr>
                                    <w:t>ている。</w:t>
                                  </w:r>
                                  <w:r>
                                    <w:rPr>
                                      <w:rFonts w:ascii="BIZ UDゴシック" w:eastAsia="BIZ UDゴシック" w:hAnsi="BIZ UDゴシック" w:hint="eastAsia"/>
                                      <w:color w:val="000000" w:themeColor="text1"/>
                                      <w:sz w:val="12"/>
                                      <w:szCs w:val="12"/>
                                    </w:rPr>
                                    <w:t xml:space="preserve">　　　　　　　</w:t>
                                  </w:r>
                                  <w:r w:rsidR="00456D83" w:rsidRPr="00B4198F">
                                    <w:rPr>
                                      <w:rFonts w:ascii="BIZ UDゴシック" w:eastAsia="BIZ UDゴシック" w:hAnsi="BIZ UDゴシック" w:hint="eastAsia"/>
                                      <w:color w:val="000000" w:themeColor="text1"/>
                                      <w:sz w:val="12"/>
                                      <w:szCs w:val="12"/>
                                    </w:rPr>
                                    <w:t>（</w:t>
                                  </w:r>
                                  <w:r w:rsidR="005F484A" w:rsidRPr="00B4198F">
                                    <w:rPr>
                                      <w:rFonts w:ascii="BIZ UDゴシック" w:eastAsia="BIZ UDゴシック" w:hAnsi="BIZ UDゴシック" w:hint="eastAsia"/>
                                      <w:color w:val="000000" w:themeColor="text1"/>
                                      <w:sz w:val="12"/>
                                      <w:szCs w:val="12"/>
                                    </w:rPr>
                                    <w:t>Ｃ</w:t>
                                  </w:r>
                                  <w:r w:rsidR="009855C5" w:rsidRPr="00B4198F">
                                    <w:rPr>
                                      <w:rFonts w:ascii="BIZ UDゴシック" w:eastAsia="BIZ UDゴシック" w:hAnsi="BIZ UDゴシック" w:hint="eastAsia"/>
                                      <w:color w:val="000000" w:themeColor="text1"/>
                                      <w:sz w:val="12"/>
                                      <w:szCs w:val="12"/>
                                    </w:rPr>
                                    <w:t>(１)</w:t>
                                  </w:r>
                                  <w:r w:rsidR="00456D83" w:rsidRPr="00B4198F">
                                    <w:rPr>
                                      <w:rFonts w:ascii="BIZ UDゴシック" w:eastAsia="BIZ UDゴシック" w:hAnsi="BIZ UDゴシック" w:hint="eastAsia"/>
                                      <w:color w:val="000000" w:themeColor="text1"/>
                                      <w:sz w:val="12"/>
                                      <w:szCs w:val="12"/>
                                    </w:rPr>
                                    <w:t>エ）</w:t>
                                  </w:r>
                                </w:p>
                              </w:tc>
                              <w:tc>
                                <w:tcPr>
                                  <w:tcW w:w="2314" w:type="dxa"/>
                                  <w:tcBorders>
                                    <w:top w:val="single" w:sz="12" w:space="0" w:color="auto"/>
                                    <w:left w:val="single" w:sz="12" w:space="0" w:color="auto"/>
                                  </w:tcBorders>
                                </w:tcPr>
                                <w:p w14:paraId="48709BC2" w14:textId="0E3C0490" w:rsidR="00657AEB" w:rsidRPr="00B4198F" w:rsidRDefault="006A7CD7" w:rsidP="00E172E9">
                                  <w:pPr>
                                    <w:spacing w:line="160" w:lineRule="exact"/>
                                    <w:contextualSpacing/>
                                    <w:rPr>
                                      <w:rFonts w:ascii="BIZ UDゴシック" w:eastAsia="BIZ UDゴシック" w:hAnsi="BIZ UDゴシック"/>
                                      <w:color w:val="000000" w:themeColor="text1"/>
                                      <w:sz w:val="12"/>
                                      <w:szCs w:val="12"/>
                                    </w:rPr>
                                  </w:pPr>
                                  <w:r w:rsidRPr="00B4198F">
                                    <w:rPr>
                                      <w:rFonts w:ascii="BIZ UDゴシック" w:eastAsia="BIZ UDゴシック" w:hAnsi="BIZ UDゴシック" w:hint="eastAsia"/>
                                      <w:color w:val="000000" w:themeColor="text1"/>
                                      <w:sz w:val="12"/>
                                      <w:szCs w:val="12"/>
                                    </w:rPr>
                                    <w:t>進んで読書をし、登場人物の様子を場面の移り変わりと結び付けながら想像し、</w:t>
                                  </w:r>
                                  <w:r w:rsidR="007F6D87" w:rsidRPr="00B4198F">
                                    <w:rPr>
                                      <w:rFonts w:ascii="BIZ UDゴシック" w:eastAsia="BIZ UDゴシック" w:hAnsi="BIZ UDゴシック" w:hint="eastAsia"/>
                                      <w:color w:val="000000" w:themeColor="text1"/>
                                      <w:sz w:val="12"/>
                                      <w:szCs w:val="12"/>
                                    </w:rPr>
                                    <w:t>学習課題に沿って</w:t>
                                  </w:r>
                                  <w:r w:rsidR="00CD3648" w:rsidRPr="00B4198F">
                                    <w:rPr>
                                      <w:rFonts w:ascii="BIZ UDゴシック" w:eastAsia="BIZ UDゴシック" w:hAnsi="BIZ UDゴシック" w:hint="eastAsia"/>
                                      <w:color w:val="000000" w:themeColor="text1"/>
                                      <w:sz w:val="12"/>
                                      <w:szCs w:val="12"/>
                                    </w:rPr>
                                    <w:t>自分が選んだ</w:t>
                                  </w:r>
                                  <w:r w:rsidRPr="00B4198F">
                                    <w:rPr>
                                      <w:rFonts w:ascii="BIZ UDゴシック" w:eastAsia="BIZ UDゴシック" w:hAnsi="BIZ UDゴシック" w:hint="eastAsia"/>
                                      <w:color w:val="000000" w:themeColor="text1"/>
                                      <w:sz w:val="12"/>
                                      <w:szCs w:val="12"/>
                                    </w:rPr>
                                    <w:t>すきな場面を</w:t>
                                  </w:r>
                                  <w:r w:rsidR="0069180E" w:rsidRPr="00B4198F">
                                    <w:rPr>
                                      <w:rFonts w:ascii="BIZ UDゴシック" w:eastAsia="BIZ UDゴシック" w:hAnsi="BIZ UDゴシック" w:hint="eastAsia"/>
                                      <w:color w:val="000000" w:themeColor="text1"/>
                                      <w:sz w:val="12"/>
                                      <w:szCs w:val="12"/>
                                    </w:rPr>
                                    <w:t>紹介カードで表現しようとしている。</w:t>
                                  </w:r>
                                </w:p>
                              </w:tc>
                            </w:tr>
                          </w:tbl>
                          <w:p w14:paraId="5987EBDB" w14:textId="77777777" w:rsidR="00657AEB" w:rsidRDefault="00657A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EB05D" id="_x0000_t202" coordsize="21600,21600" o:spt="202" path="m,l,21600r21600,l21600,xe">
                <v:stroke joinstyle="miter"/>
                <v:path gradientshapeok="t" o:connecttype="rect"/>
              </v:shapetype>
              <v:shape id="テキスト ボックス 7" o:spid="_x0000_s1027" type="#_x0000_t202" style="position:absolute;left:0;text-align:left;margin-left:422.4pt;margin-top:23.4pt;width:363pt;height:102.05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" filled="f" stroked="f" strokeweight=".5pt">
                <v:textbox>
                  <w:txbxContent>
                    <w:tbl>
                      <w:tblPr>
                        <w:tblStyle w:val="aa"/>
                        <w:tblW w:w="69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13"/>
                        <w:gridCol w:w="2314"/>
                        <w:gridCol w:w="2314"/>
                      </w:tblGrid>
                      <w:tr w:rsidR="00657AEB" w14:paraId="46479661" w14:textId="77777777" w:rsidTr="00BD36F8">
                        <w:trPr>
                          <w:trHeight w:val="254"/>
                        </w:trPr>
                        <w:tc>
                          <w:tcPr>
                            <w:tcW w:w="6941" w:type="dxa"/>
                            <w:gridSpan w:val="3"/>
                            <w:vAlign w:val="center"/>
                          </w:tcPr>
                          <w:p w14:paraId="572BCC40" w14:textId="77777777" w:rsidR="00657AEB" w:rsidRPr="00C10B99" w:rsidRDefault="00657AEB" w:rsidP="00BD36F8">
                            <w:pPr>
                              <w:spacing w:line="160" w:lineRule="atLeast"/>
                              <w:contextualSpacing/>
                              <w:jc w:val="center"/>
                              <w:rPr>
                                <w:rFonts w:ascii="UD デジタル 教科書体 NP-R" w:eastAsia="UD デジタル 教科書体 NP-R" w:hAnsi="BIZ UDP明朝 Medium"/>
                                <w:sz w:val="20"/>
                                <w:szCs w:val="20"/>
                              </w:rPr>
                            </w:pPr>
                            <w:r w:rsidRPr="00C10B99">
                              <w:rPr>
                                <w:rFonts w:ascii="UD デジタル 教科書体 NP-R" w:eastAsia="UD デジタル 教科書体 NP-R" w:hAnsi="BIZ UDP明朝 Medium" w:hint="eastAsia"/>
                                <w:sz w:val="20"/>
                                <w:szCs w:val="20"/>
                              </w:rPr>
                              <w:t>評価規準</w:t>
                            </w:r>
                          </w:p>
                        </w:tc>
                      </w:tr>
                      <w:tr w:rsidR="00657AEB" w14:paraId="56CB113B" w14:textId="77777777" w:rsidTr="00C10B99">
                        <w:trPr>
                          <w:trHeight w:val="316"/>
                        </w:trPr>
                        <w:tc>
                          <w:tcPr>
                            <w:tcW w:w="2313" w:type="dxa"/>
                            <w:tcBorders>
                              <w:top w:val="single" w:sz="12" w:space="0" w:color="auto"/>
                              <w:bottom w:val="single" w:sz="12" w:space="0" w:color="auto"/>
                              <w:right w:val="single" w:sz="12" w:space="0" w:color="auto"/>
                            </w:tcBorders>
                            <w:vAlign w:val="center"/>
                          </w:tcPr>
                          <w:p w14:paraId="4360ECFE" w14:textId="77777777" w:rsidR="00657AEB" w:rsidRPr="00BA449F" w:rsidRDefault="00657AEB" w:rsidP="00BA449F">
                            <w:pPr>
                              <w:contextualSpacing/>
                              <w:jc w:val="center"/>
                              <w:rPr>
                                <w:rFonts w:ascii="UD デジタル 教科書体 NP-R" w:eastAsia="UD デジタル 教科書体 NP-R" w:hAnsi="BIZ UDP明朝 Medium"/>
                                <w:sz w:val="20"/>
                              </w:rPr>
                            </w:pPr>
                            <w:r w:rsidRPr="00BA449F">
                              <w:rPr>
                                <w:rFonts w:ascii="UD デジタル 教科書体 NP-R" w:eastAsia="UD デジタル 教科書体 NP-R" w:hAnsi="BIZ UDP明朝 Medium" w:hint="eastAsia"/>
                                <w:sz w:val="20"/>
                              </w:rPr>
                              <w:t>知識・技能</w:t>
                            </w:r>
                          </w:p>
                        </w:tc>
                        <w:tc>
                          <w:tcPr>
                            <w:tcW w:w="2314" w:type="dxa"/>
                            <w:tcBorders>
                              <w:top w:val="single" w:sz="12" w:space="0" w:color="auto"/>
                              <w:left w:val="single" w:sz="12" w:space="0" w:color="auto"/>
                              <w:bottom w:val="single" w:sz="12" w:space="0" w:color="auto"/>
                            </w:tcBorders>
                            <w:vAlign w:val="center"/>
                          </w:tcPr>
                          <w:p w14:paraId="7870995F" w14:textId="77777777" w:rsidR="00657AEB" w:rsidRPr="00BA449F" w:rsidRDefault="00657AEB" w:rsidP="00BA449F">
                            <w:pPr>
                              <w:contextualSpacing/>
                              <w:jc w:val="center"/>
                              <w:rPr>
                                <w:rFonts w:ascii="UD デジタル 教科書体 NP-R" w:eastAsia="UD デジタル 教科書体 NP-R" w:hAnsi="BIZ UDP明朝 Medium"/>
                                <w:sz w:val="20"/>
                              </w:rPr>
                            </w:pPr>
                            <w:bookmarkStart w:id="4" w:name="_GoBack"/>
                            <w:bookmarkEnd w:id="4"/>
                            <w:r w:rsidRPr="00BA449F">
                              <w:rPr>
                                <w:rFonts w:ascii="UD デジタル 教科書体 NP-R" w:eastAsia="UD デジタル 教科書体 NP-R" w:hAnsi="BIZ UDP明朝 Medium" w:hint="eastAsia"/>
                                <w:sz w:val="20"/>
                              </w:rPr>
                              <w:t>思考・判断・表現</w:t>
                            </w:r>
                          </w:p>
                        </w:tc>
                        <w:tc>
                          <w:tcPr>
                            <w:tcW w:w="2314" w:type="dxa"/>
                            <w:tcBorders>
                              <w:top w:val="single" w:sz="12" w:space="0" w:color="auto"/>
                              <w:left w:val="single" w:sz="12" w:space="0" w:color="auto"/>
                              <w:bottom w:val="single" w:sz="12" w:space="0" w:color="auto"/>
                            </w:tcBorders>
                            <w:vAlign w:val="center"/>
                          </w:tcPr>
                          <w:p w14:paraId="12B8CE32" w14:textId="77777777" w:rsidR="00657AEB" w:rsidRPr="006D52C4" w:rsidRDefault="00657AEB" w:rsidP="00BA449F">
                            <w:pPr>
                              <w:contextualSpacing/>
                              <w:jc w:val="center"/>
                              <w:rPr>
                                <w:rFonts w:ascii="UD デジタル 教科書体 NP-R" w:eastAsia="UD デジタル 教科書体 NP-R" w:hAnsi="BIZ UDP明朝 Medium"/>
                                <w:sz w:val="16"/>
                              </w:rPr>
                            </w:pPr>
                            <w:r w:rsidRPr="006D52C4">
                              <w:rPr>
                                <w:rFonts w:ascii="UD デジタル 教科書体 NP-R" w:eastAsia="UD デジタル 教科書体 NP-R" w:hAnsi="BIZ UDP明朝 Medium" w:hint="eastAsia"/>
                                <w:sz w:val="16"/>
                              </w:rPr>
                              <w:t>主体的に学習に取り組む態度</w:t>
                            </w:r>
                          </w:p>
                        </w:tc>
                      </w:tr>
                      <w:tr w:rsidR="00657AEB" w14:paraId="231436D2" w14:textId="77777777" w:rsidTr="00EA56EC">
                        <w:trPr>
                          <w:trHeight w:val="912"/>
                        </w:trPr>
                        <w:tc>
                          <w:tcPr>
                            <w:tcW w:w="2313" w:type="dxa"/>
                            <w:tcBorders>
                              <w:top w:val="single" w:sz="12" w:space="0" w:color="auto"/>
                              <w:right w:val="single" w:sz="12" w:space="0" w:color="auto"/>
                            </w:tcBorders>
                          </w:tcPr>
                          <w:p w14:paraId="4760DFB2" w14:textId="27F7030D" w:rsidR="00657AEB" w:rsidRPr="00B4198F" w:rsidRDefault="002D7A50" w:rsidP="00E172E9">
                            <w:pPr>
                              <w:spacing w:line="160" w:lineRule="exact"/>
                              <w:rPr>
                                <w:rFonts w:ascii="BIZ UDゴシック" w:eastAsia="BIZ UDゴシック" w:hAnsi="BIZ UDゴシック"/>
                                <w:color w:val="000000" w:themeColor="text1"/>
                                <w:sz w:val="12"/>
                                <w:szCs w:val="12"/>
                              </w:rPr>
                            </w:pPr>
                            <w:r w:rsidRPr="00B4198F">
                              <w:rPr>
                                <w:rFonts w:ascii="BIZ UDゴシック" w:eastAsia="BIZ UDゴシック" w:hAnsi="BIZ UDゴシック" w:hint="eastAsia"/>
                                <w:color w:val="000000" w:themeColor="text1"/>
                                <w:sz w:val="12"/>
                                <w:szCs w:val="12"/>
                              </w:rPr>
                              <w:t>様子や行動、気持ちや性格を表す語句の量を増し、話や文章の中で使うとともに、言葉には性質や役割による語句のまとまりがあることを理解し、語彙を豊かに</w:t>
                            </w:r>
                            <w:r w:rsidR="0069180E" w:rsidRPr="00B4198F">
                              <w:rPr>
                                <w:rFonts w:ascii="BIZ UDゴシック" w:eastAsia="BIZ UDゴシック" w:hAnsi="BIZ UDゴシック" w:hint="eastAsia"/>
                                <w:color w:val="000000" w:themeColor="text1"/>
                                <w:sz w:val="12"/>
                                <w:szCs w:val="12"/>
                              </w:rPr>
                              <w:t>している</w:t>
                            </w:r>
                            <w:r w:rsidRPr="00B4198F">
                              <w:rPr>
                                <w:rFonts w:ascii="BIZ UDゴシック" w:eastAsia="BIZ UDゴシック" w:hAnsi="BIZ UDゴシック" w:hint="eastAsia"/>
                                <w:color w:val="000000" w:themeColor="text1"/>
                                <w:sz w:val="12"/>
                                <w:szCs w:val="12"/>
                              </w:rPr>
                              <w:t>。（</w:t>
                            </w:r>
                            <w:r w:rsidR="009855C5" w:rsidRPr="00B4198F">
                              <w:rPr>
                                <w:rFonts w:ascii="BIZ UDゴシック" w:eastAsia="BIZ UDゴシック" w:hAnsi="BIZ UDゴシック" w:hint="eastAsia"/>
                                <w:color w:val="000000" w:themeColor="text1"/>
                                <w:sz w:val="12"/>
                                <w:szCs w:val="12"/>
                              </w:rPr>
                              <w:t>(１)</w:t>
                            </w:r>
                            <w:r w:rsidRPr="00B4198F">
                              <w:rPr>
                                <w:rFonts w:ascii="BIZ UDゴシック" w:eastAsia="BIZ UDゴシック" w:hAnsi="BIZ UDゴシック" w:hint="eastAsia"/>
                                <w:color w:val="000000" w:themeColor="text1"/>
                                <w:sz w:val="12"/>
                                <w:szCs w:val="12"/>
                              </w:rPr>
                              <w:t>オ）</w:t>
                            </w:r>
                          </w:p>
                        </w:tc>
                        <w:tc>
                          <w:tcPr>
                            <w:tcW w:w="2314" w:type="dxa"/>
                            <w:tcBorders>
                              <w:top w:val="single" w:sz="12" w:space="0" w:color="auto"/>
                              <w:left w:val="single" w:sz="12" w:space="0" w:color="auto"/>
                            </w:tcBorders>
                          </w:tcPr>
                          <w:p w14:paraId="6A7292A4" w14:textId="4050245A" w:rsidR="00295242" w:rsidRPr="00B4198F" w:rsidRDefault="00B4198F" w:rsidP="00E172E9">
                            <w:pPr>
                              <w:spacing w:line="160" w:lineRule="exact"/>
                              <w:rPr>
                                <w:rFonts w:ascii="BIZ UDゴシック" w:eastAsia="BIZ UDゴシック" w:hAnsi="BIZ UDゴシック"/>
                                <w:color w:val="000000" w:themeColor="text1"/>
                                <w:sz w:val="12"/>
                                <w:szCs w:val="12"/>
                              </w:rPr>
                            </w:pPr>
                            <w:r>
                              <w:rPr>
                                <w:rFonts w:ascii="BIZ UDゴシック" w:eastAsia="BIZ UDゴシック" w:hAnsi="BIZ UDゴシック" w:hint="eastAsia"/>
                                <w:color w:val="000000" w:themeColor="text1"/>
                                <w:sz w:val="12"/>
                                <w:szCs w:val="12"/>
                              </w:rPr>
                              <w:t>「読むこと」において、</w:t>
                            </w:r>
                            <w:r w:rsidR="00456D83" w:rsidRPr="00B4198F">
                              <w:rPr>
                                <w:rFonts w:ascii="BIZ UDゴシック" w:eastAsia="BIZ UDゴシック" w:hAnsi="BIZ UDゴシック" w:hint="eastAsia"/>
                                <w:color w:val="000000" w:themeColor="text1"/>
                                <w:sz w:val="12"/>
                                <w:szCs w:val="12"/>
                              </w:rPr>
                              <w:t>登場人物の気持ちの変化や性格、情景について、場面の移り変わりと結び付けて具体的に想像</w:t>
                            </w:r>
                            <w:r w:rsidR="0069180E" w:rsidRPr="00B4198F">
                              <w:rPr>
                                <w:rFonts w:ascii="BIZ UDゴシック" w:eastAsia="BIZ UDゴシック" w:hAnsi="BIZ UDゴシック" w:hint="eastAsia"/>
                                <w:color w:val="000000" w:themeColor="text1"/>
                                <w:sz w:val="12"/>
                                <w:szCs w:val="12"/>
                              </w:rPr>
                              <w:t>し</w:t>
                            </w:r>
                            <w:r w:rsidR="00456D83" w:rsidRPr="00B4198F">
                              <w:rPr>
                                <w:rFonts w:ascii="BIZ UDゴシック" w:eastAsia="BIZ UDゴシック" w:hAnsi="BIZ UDゴシック" w:hint="eastAsia"/>
                                <w:color w:val="000000" w:themeColor="text1"/>
                                <w:sz w:val="12"/>
                                <w:szCs w:val="12"/>
                              </w:rPr>
                              <w:t>ている。</w:t>
                            </w:r>
                            <w:r>
                              <w:rPr>
                                <w:rFonts w:ascii="BIZ UDゴシック" w:eastAsia="BIZ UDゴシック" w:hAnsi="BIZ UDゴシック" w:hint="eastAsia"/>
                                <w:color w:val="000000" w:themeColor="text1"/>
                                <w:sz w:val="12"/>
                                <w:szCs w:val="12"/>
                              </w:rPr>
                              <w:t xml:space="preserve">　　　　　　　</w:t>
                            </w:r>
                            <w:r w:rsidR="00456D83" w:rsidRPr="00B4198F">
                              <w:rPr>
                                <w:rFonts w:ascii="BIZ UDゴシック" w:eastAsia="BIZ UDゴシック" w:hAnsi="BIZ UDゴシック" w:hint="eastAsia"/>
                                <w:color w:val="000000" w:themeColor="text1"/>
                                <w:sz w:val="12"/>
                                <w:szCs w:val="12"/>
                              </w:rPr>
                              <w:t>（</w:t>
                            </w:r>
                            <w:r w:rsidR="005F484A" w:rsidRPr="00B4198F">
                              <w:rPr>
                                <w:rFonts w:ascii="BIZ UDゴシック" w:eastAsia="BIZ UDゴシック" w:hAnsi="BIZ UDゴシック" w:hint="eastAsia"/>
                                <w:color w:val="000000" w:themeColor="text1"/>
                                <w:sz w:val="12"/>
                                <w:szCs w:val="12"/>
                              </w:rPr>
                              <w:t>Ｃ</w:t>
                            </w:r>
                            <w:r w:rsidR="009855C5" w:rsidRPr="00B4198F">
                              <w:rPr>
                                <w:rFonts w:ascii="BIZ UDゴシック" w:eastAsia="BIZ UDゴシック" w:hAnsi="BIZ UDゴシック" w:hint="eastAsia"/>
                                <w:color w:val="000000" w:themeColor="text1"/>
                                <w:sz w:val="12"/>
                                <w:szCs w:val="12"/>
                              </w:rPr>
                              <w:t>(１)</w:t>
                            </w:r>
                            <w:r w:rsidR="00456D83" w:rsidRPr="00B4198F">
                              <w:rPr>
                                <w:rFonts w:ascii="BIZ UDゴシック" w:eastAsia="BIZ UDゴシック" w:hAnsi="BIZ UDゴシック" w:hint="eastAsia"/>
                                <w:color w:val="000000" w:themeColor="text1"/>
                                <w:sz w:val="12"/>
                                <w:szCs w:val="12"/>
                              </w:rPr>
                              <w:t>エ）</w:t>
                            </w:r>
                          </w:p>
                        </w:tc>
                        <w:tc>
                          <w:tcPr>
                            <w:tcW w:w="2314" w:type="dxa"/>
                            <w:tcBorders>
                              <w:top w:val="single" w:sz="12" w:space="0" w:color="auto"/>
                              <w:left w:val="single" w:sz="12" w:space="0" w:color="auto"/>
                            </w:tcBorders>
                          </w:tcPr>
                          <w:p w14:paraId="48709BC2" w14:textId="0E3C0490" w:rsidR="00657AEB" w:rsidRPr="00B4198F" w:rsidRDefault="006A7CD7" w:rsidP="00E172E9">
                            <w:pPr>
                              <w:spacing w:line="160" w:lineRule="exact"/>
                              <w:contextualSpacing/>
                              <w:rPr>
                                <w:rFonts w:ascii="BIZ UDゴシック" w:eastAsia="BIZ UDゴシック" w:hAnsi="BIZ UDゴシック"/>
                                <w:color w:val="000000" w:themeColor="text1"/>
                                <w:sz w:val="12"/>
                                <w:szCs w:val="12"/>
                              </w:rPr>
                            </w:pPr>
                            <w:r w:rsidRPr="00B4198F">
                              <w:rPr>
                                <w:rFonts w:ascii="BIZ UDゴシック" w:eastAsia="BIZ UDゴシック" w:hAnsi="BIZ UDゴシック" w:hint="eastAsia"/>
                                <w:color w:val="000000" w:themeColor="text1"/>
                                <w:sz w:val="12"/>
                                <w:szCs w:val="12"/>
                              </w:rPr>
                              <w:t>進んで読書をし、登場人物の様子を場面の移り変わりと結び付けながら想像し、</w:t>
                            </w:r>
                            <w:r w:rsidR="007F6D87" w:rsidRPr="00B4198F">
                              <w:rPr>
                                <w:rFonts w:ascii="BIZ UDゴシック" w:eastAsia="BIZ UDゴシック" w:hAnsi="BIZ UDゴシック" w:hint="eastAsia"/>
                                <w:color w:val="000000" w:themeColor="text1"/>
                                <w:sz w:val="12"/>
                                <w:szCs w:val="12"/>
                              </w:rPr>
                              <w:t>学習課題に沿って</w:t>
                            </w:r>
                            <w:r w:rsidR="00CD3648" w:rsidRPr="00B4198F">
                              <w:rPr>
                                <w:rFonts w:ascii="BIZ UDゴシック" w:eastAsia="BIZ UDゴシック" w:hAnsi="BIZ UDゴシック" w:hint="eastAsia"/>
                                <w:color w:val="000000" w:themeColor="text1"/>
                                <w:sz w:val="12"/>
                                <w:szCs w:val="12"/>
                              </w:rPr>
                              <w:t>自分が選んだ</w:t>
                            </w:r>
                            <w:r w:rsidRPr="00B4198F">
                              <w:rPr>
                                <w:rFonts w:ascii="BIZ UDゴシック" w:eastAsia="BIZ UDゴシック" w:hAnsi="BIZ UDゴシック" w:hint="eastAsia"/>
                                <w:color w:val="000000" w:themeColor="text1"/>
                                <w:sz w:val="12"/>
                                <w:szCs w:val="12"/>
                              </w:rPr>
                              <w:t>すきな場面を</w:t>
                            </w:r>
                            <w:r w:rsidR="0069180E" w:rsidRPr="00B4198F">
                              <w:rPr>
                                <w:rFonts w:ascii="BIZ UDゴシック" w:eastAsia="BIZ UDゴシック" w:hAnsi="BIZ UDゴシック" w:hint="eastAsia"/>
                                <w:color w:val="000000" w:themeColor="text1"/>
                                <w:sz w:val="12"/>
                                <w:szCs w:val="12"/>
                              </w:rPr>
                              <w:t>紹介カードで表現しようとしている。</w:t>
                            </w:r>
                          </w:p>
                        </w:tc>
                      </w:tr>
                    </w:tbl>
                    <w:p w14:paraId="5987EBDB" w14:textId="77777777" w:rsidR="00657AEB" w:rsidRDefault="00657AEB"/>
                  </w:txbxContent>
                </v:textbox>
                <w10:wrap anchorx="margin"/>
              </v:shape>
            </w:pict>
          </mc:Fallback>
        </mc:AlternateContent>
      </w:r>
    </w:p>
    <w:p w14:paraId="3FC90C1E" w14:textId="5E24AC3F" w:rsidR="0025565B" w:rsidRPr="00B4198F" w:rsidRDefault="0025565B">
      <w:pPr>
        <w:widowControl/>
        <w:jc w:val="left"/>
        <w:rPr>
          <w:rFonts w:ascii="UD デジタル 教科書体 NP-B" w:eastAsia="UD デジタル 教科書体 NP-B" w:hAnsi="HGS創英角ﾎﾟｯﾌﾟ体"/>
          <w:color w:val="000000" w:themeColor="text1"/>
          <w:sz w:val="28"/>
          <w:szCs w:val="32"/>
        </w:rPr>
      </w:pPr>
    </w:p>
    <w:p w14:paraId="779346FB" w14:textId="1055D92A" w:rsidR="0025565B" w:rsidRPr="00B4198F" w:rsidRDefault="0025565B">
      <w:pPr>
        <w:widowControl/>
        <w:jc w:val="left"/>
        <w:rPr>
          <w:rFonts w:ascii="UD デジタル 教科書体 NP-B" w:eastAsia="UD デジタル 教科書体 NP-B" w:hAnsi="HGS創英角ﾎﾟｯﾌﾟ体"/>
          <w:color w:val="000000" w:themeColor="text1"/>
          <w:sz w:val="28"/>
          <w:szCs w:val="32"/>
        </w:rPr>
      </w:pPr>
    </w:p>
    <w:p w14:paraId="53EF2B3C" w14:textId="40E26B75" w:rsidR="0025565B" w:rsidRPr="00B4198F" w:rsidRDefault="00BD36F8">
      <w:pPr>
        <w:widowControl/>
        <w:jc w:val="left"/>
        <w:rPr>
          <w:rFonts w:ascii="UD デジタル 教科書体 NP-B" w:eastAsia="UD デジタル 教科書体 NP-B" w:hAnsi="HGS創英角ﾎﾟｯﾌﾟ体"/>
          <w:color w:val="000000" w:themeColor="text1"/>
          <w:sz w:val="28"/>
          <w:szCs w:val="32"/>
        </w:rPr>
      </w:pPr>
      <w:r w:rsidRPr="00B4198F">
        <w:rPr>
          <w:rFonts w:ascii="UD デジタル 教科書体 NP-B" w:eastAsia="UD デジタル 教科書体 NP-B" w:hAnsi="HGS創英角ﾎﾟｯﾌﾟ体" w:hint="eastAsia"/>
          <w:noProof/>
          <w:color w:val="000000" w:themeColor="text1"/>
          <w:sz w:val="28"/>
          <w:szCs w:val="32"/>
        </w:rPr>
        <mc:AlternateContent>
          <mc:Choice Requires="wps">
            <w:drawing>
              <wp:anchor distT="0" distB="0" distL="114300" distR="114300" simplePos="0" relativeHeight="251713024" behindDoc="0" locked="0" layoutInCell="1" allowOverlap="1" wp14:anchorId="62EEC4D0" wp14:editId="56501469">
                <wp:simplePos x="0" y="0"/>
                <wp:positionH relativeFrom="column">
                  <wp:posOffset>3021330</wp:posOffset>
                </wp:positionH>
                <wp:positionV relativeFrom="paragraph">
                  <wp:posOffset>125730</wp:posOffset>
                </wp:positionV>
                <wp:extent cx="6858000" cy="1008000"/>
                <wp:effectExtent l="0" t="0" r="19050" b="20955"/>
                <wp:wrapNone/>
                <wp:docPr id="2" name="テキスト ボックス 2"/>
                <wp:cNvGraphicFramePr/>
                <a:graphic xmlns:a="http://schemas.openxmlformats.org/drawingml/2006/main">
                  <a:graphicData uri="http://schemas.microsoft.com/office/word/2010/wordprocessingShape">
                    <wps:wsp>
                      <wps:cNvSpPr txBox="1"/>
                      <wps:spPr>
                        <a:xfrm>
                          <a:off x="0" y="0"/>
                          <a:ext cx="6858000" cy="1008000"/>
                        </a:xfrm>
                        <a:prstGeom prst="rect">
                          <a:avLst/>
                        </a:prstGeom>
                        <a:ln w="19050">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14F819EB" w14:textId="27E77DE3" w:rsidR="001E1699" w:rsidRPr="001E5B08" w:rsidRDefault="008A1C0D" w:rsidP="00130F70">
                            <w:pPr>
                              <w:rPr>
                                <w:rFonts w:ascii="BIZ UD明朝 Medium" w:eastAsia="BIZ UD明朝 Medium" w:hAnsi="BIZ UD明朝 Medium"/>
                                <w:color w:val="000000" w:themeColor="text1"/>
                              </w:rPr>
                            </w:pPr>
                            <w:bookmarkStart w:id="5" w:name="_Hlk164431733"/>
                            <w:r w:rsidRPr="001E5B08">
                              <w:rPr>
                                <w:rFonts w:ascii="BIZ UD明朝 Medium" w:eastAsia="BIZ UD明朝 Medium" w:hAnsi="BIZ UD明朝 Medium" w:hint="eastAsia"/>
                                <w:color w:val="000000" w:themeColor="text1"/>
                              </w:rPr>
                              <w:t>自ら進んで</w:t>
                            </w:r>
                            <w:r w:rsidR="00130F70" w:rsidRPr="001E5B08">
                              <w:rPr>
                                <w:rFonts w:ascii="BIZ UD明朝 Medium" w:eastAsia="BIZ UD明朝 Medium" w:hAnsi="BIZ UD明朝 Medium" w:hint="eastAsia"/>
                                <w:color w:val="000000" w:themeColor="text1"/>
                              </w:rPr>
                              <w:t>言葉による見方・考え方を働かせている</w:t>
                            </w:r>
                            <w:r w:rsidR="003D0C11" w:rsidRPr="001E5B08">
                              <w:rPr>
                                <w:rFonts w:ascii="BIZ UD明朝 Medium" w:eastAsia="BIZ UD明朝 Medium" w:hAnsi="BIZ UD明朝 Medium" w:hint="eastAsia"/>
                                <w:color w:val="000000" w:themeColor="text1"/>
                              </w:rPr>
                              <w:t>児童の</w:t>
                            </w:r>
                            <w:r w:rsidR="00130F70" w:rsidRPr="001E5B08">
                              <w:rPr>
                                <w:rFonts w:ascii="BIZ UD明朝 Medium" w:eastAsia="BIZ UD明朝 Medium" w:hAnsi="BIZ UD明朝 Medium" w:hint="eastAsia"/>
                                <w:color w:val="000000" w:themeColor="text1"/>
                              </w:rPr>
                              <w:t>姿</w:t>
                            </w:r>
                            <w:bookmarkEnd w:id="5"/>
                          </w:p>
                          <w:p w14:paraId="5E4BA6E4" w14:textId="156BC295" w:rsidR="00C22E01" w:rsidRPr="001E5B08" w:rsidRDefault="00C22E01" w:rsidP="000B582E">
                            <w:pPr>
                              <w:widowControl/>
                              <w:spacing w:line="240" w:lineRule="exact"/>
                              <w:ind w:left="210" w:hangingChars="100" w:hanging="210"/>
                              <w:jc w:val="left"/>
                              <w:rPr>
                                <w:rFonts w:ascii="BIZ UD明朝 Medium" w:eastAsia="BIZ UD明朝 Medium" w:hAnsi="BIZ UD明朝 Medium"/>
                                <w:color w:val="000000" w:themeColor="text1"/>
                                <w:kern w:val="24"/>
                                <w:szCs w:val="21"/>
                              </w:rPr>
                            </w:pPr>
                            <w:bookmarkStart w:id="6" w:name="_Hlk183294981"/>
                            <w:bookmarkStart w:id="7" w:name="_Hlk183294982"/>
                            <w:bookmarkStart w:id="8" w:name="_Hlk183294983"/>
                            <w:bookmarkStart w:id="9" w:name="_Hlk183294984"/>
                            <w:bookmarkStart w:id="10" w:name="_Hlk183294985"/>
                            <w:bookmarkStart w:id="11" w:name="_Hlk183294986"/>
                            <w:bookmarkStart w:id="12" w:name="_Hlk183294987"/>
                            <w:bookmarkStart w:id="13" w:name="_Hlk183294988"/>
                            <w:bookmarkStart w:id="14" w:name="_Hlk183294989"/>
                            <w:bookmarkStart w:id="15" w:name="_Hlk183294990"/>
                            <w:r w:rsidRPr="001E5B08">
                              <w:rPr>
                                <w:rFonts w:ascii="BIZ UD明朝 Medium" w:eastAsia="BIZ UD明朝 Medium" w:hAnsi="BIZ UD明朝 Medium" w:hint="eastAsia"/>
                                <w:color w:val="000000" w:themeColor="text1"/>
                                <w:kern w:val="24"/>
                                <w:szCs w:val="21"/>
                              </w:rPr>
                              <w:t>・自分がすきな場面を選んだ理由について</w:t>
                            </w:r>
                            <w:r w:rsidR="0047146C">
                              <w:rPr>
                                <w:rFonts w:ascii="BIZ UD明朝 Medium" w:eastAsia="BIZ UD明朝 Medium" w:hAnsi="BIZ UD明朝 Medium" w:hint="eastAsia"/>
                                <w:color w:val="000000" w:themeColor="text1"/>
                                <w:kern w:val="24"/>
                                <w:szCs w:val="21"/>
                              </w:rPr>
                              <w:t>、</w:t>
                            </w:r>
                            <w:r w:rsidRPr="001E5B08">
                              <w:rPr>
                                <w:rFonts w:ascii="BIZ UD明朝 Medium" w:eastAsia="BIZ UD明朝 Medium" w:hAnsi="BIZ UD明朝 Medium" w:hint="eastAsia"/>
                                <w:color w:val="000000" w:themeColor="text1"/>
                                <w:kern w:val="24"/>
                                <w:szCs w:val="21"/>
                              </w:rPr>
                              <w:t>教科書のページをめくりながら考え、</w:t>
                            </w:r>
                            <w:r w:rsidR="000B582E" w:rsidRPr="001E5B08">
                              <w:rPr>
                                <w:rFonts w:ascii="BIZ UD明朝 Medium" w:eastAsia="BIZ UD明朝 Medium" w:hAnsi="BIZ UD明朝 Medium" w:hint="eastAsia"/>
                                <w:color w:val="000000" w:themeColor="text1"/>
                                <w:kern w:val="24"/>
                                <w:szCs w:val="21"/>
                              </w:rPr>
                              <w:t>着目した叙述をはっきりさせるために</w:t>
                            </w:r>
                            <w:r w:rsidRPr="001E5B08">
                              <w:rPr>
                                <w:rFonts w:ascii="BIZ UD明朝 Medium" w:eastAsia="BIZ UD明朝 Medium" w:hAnsi="BIZ UD明朝 Medium" w:hint="eastAsia"/>
                                <w:color w:val="000000" w:themeColor="text1"/>
                                <w:kern w:val="24"/>
                                <w:szCs w:val="21"/>
                              </w:rPr>
                              <w:t>理由となるところに線を引いている。</w:t>
                            </w:r>
                          </w:p>
                          <w:p w14:paraId="6ABA61A1" w14:textId="2831A6AE" w:rsidR="00C9737D" w:rsidRPr="001E5B08" w:rsidRDefault="00C22E01" w:rsidP="000B582E">
                            <w:pPr>
                              <w:spacing w:line="240" w:lineRule="exact"/>
                              <w:ind w:left="210" w:hangingChars="100" w:hanging="210"/>
                              <w:rPr>
                                <w:rFonts w:ascii="BIZ UD明朝 Medium" w:eastAsia="BIZ UD明朝 Medium" w:hAnsi="BIZ UD明朝 Medium"/>
                                <w:color w:val="000000" w:themeColor="text1"/>
                              </w:rPr>
                            </w:pPr>
                            <w:r w:rsidRPr="001E5B08">
                              <w:rPr>
                                <w:rFonts w:ascii="BIZ UD明朝 Medium" w:eastAsia="BIZ UD明朝 Medium" w:hAnsi="BIZ UD明朝 Medium" w:hint="eastAsia"/>
                                <w:color w:val="000000" w:themeColor="text1"/>
                                <w:kern w:val="24"/>
                                <w:szCs w:val="21"/>
                              </w:rPr>
                              <w:t>・</w:t>
                            </w:r>
                            <w:r w:rsidR="0078763B" w:rsidRPr="0078763B">
                              <w:rPr>
                                <w:rFonts w:ascii="BIZ UD明朝 Medium" w:eastAsia="BIZ UD明朝 Medium" w:hAnsi="BIZ UD明朝 Medium" w:hint="eastAsia"/>
                                <w:color w:val="000000" w:themeColor="text1"/>
                                <w:kern w:val="24"/>
                                <w:szCs w:val="21"/>
                              </w:rPr>
                              <w:t>自分がすきな場面を選んだ理由について、教科書のページをめくりながら、選んだ叙述が相手に分かるように叙述を指さしながら相手に伝えている。</w:t>
                            </w:r>
                            <w:bookmarkEnd w:id="6"/>
                            <w:bookmarkEnd w:id="7"/>
                            <w:bookmarkEnd w:id="8"/>
                            <w:bookmarkEnd w:id="9"/>
                            <w:bookmarkEnd w:id="10"/>
                            <w:bookmarkEnd w:id="11"/>
                            <w:bookmarkEnd w:id="12"/>
                            <w:bookmarkEnd w:id="13"/>
                            <w:bookmarkEnd w:id="14"/>
                            <w:bookmarkEnd w:id="1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EC4D0" id="_x0000_s1028" type="#_x0000_t202" style="position:absolute;margin-left:237.9pt;margin-top:9.9pt;width:540pt;height:79.3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" fillcolor="white [3201]" strokecolor="black [3213]" strokeweight="1.5pt">
                <v:textbox>
                  <w:txbxContent>
                    <w:p w14:paraId="14F819EB" w14:textId="27E77DE3" w:rsidR="001E1699" w:rsidRPr="001E5B08" w:rsidRDefault="008A1C0D" w:rsidP="00130F70">
                      <w:pPr>
                        <w:rPr>
                          <w:rFonts w:ascii="BIZ UD明朝 Medium" w:eastAsia="BIZ UD明朝 Medium" w:hAnsi="BIZ UD明朝 Medium"/>
                          <w:color w:val="000000" w:themeColor="text1"/>
                        </w:rPr>
                      </w:pPr>
                      <w:bookmarkStart w:id="14" w:name="_Hlk164431733"/>
                      <w:r w:rsidRPr="001E5B08">
                        <w:rPr>
                          <w:rFonts w:ascii="BIZ UD明朝 Medium" w:eastAsia="BIZ UD明朝 Medium" w:hAnsi="BIZ UD明朝 Medium" w:hint="eastAsia"/>
                          <w:color w:val="000000" w:themeColor="text1"/>
                        </w:rPr>
                        <w:t>自ら進んで</w:t>
                      </w:r>
                      <w:r w:rsidR="00130F70" w:rsidRPr="001E5B08">
                        <w:rPr>
                          <w:rFonts w:ascii="BIZ UD明朝 Medium" w:eastAsia="BIZ UD明朝 Medium" w:hAnsi="BIZ UD明朝 Medium" w:hint="eastAsia"/>
                          <w:color w:val="000000" w:themeColor="text1"/>
                        </w:rPr>
                        <w:t>言葉による見方・考え方を働かせている</w:t>
                      </w:r>
                      <w:r w:rsidR="003D0C11" w:rsidRPr="001E5B08">
                        <w:rPr>
                          <w:rFonts w:ascii="BIZ UD明朝 Medium" w:eastAsia="BIZ UD明朝 Medium" w:hAnsi="BIZ UD明朝 Medium" w:hint="eastAsia"/>
                          <w:color w:val="000000" w:themeColor="text1"/>
                        </w:rPr>
                        <w:t>児童の</w:t>
                      </w:r>
                      <w:r w:rsidR="00130F70" w:rsidRPr="001E5B08">
                        <w:rPr>
                          <w:rFonts w:ascii="BIZ UD明朝 Medium" w:eastAsia="BIZ UD明朝 Medium" w:hAnsi="BIZ UD明朝 Medium" w:hint="eastAsia"/>
                          <w:color w:val="000000" w:themeColor="text1"/>
                        </w:rPr>
                        <w:t>姿</w:t>
                      </w:r>
                      <w:bookmarkEnd w:id="14"/>
                    </w:p>
                    <w:p w14:paraId="5E4BA6E4" w14:textId="156BC295" w:rsidR="00C22E01" w:rsidRPr="001E5B08" w:rsidRDefault="00C22E01" w:rsidP="000B582E">
                      <w:pPr>
                        <w:widowControl/>
                        <w:spacing w:line="240" w:lineRule="exact"/>
                        <w:ind w:left="210" w:hangingChars="100" w:hanging="210"/>
                        <w:jc w:val="left"/>
                        <w:rPr>
                          <w:rFonts w:ascii="BIZ UD明朝 Medium" w:eastAsia="BIZ UD明朝 Medium" w:hAnsi="BIZ UD明朝 Medium"/>
                          <w:color w:val="000000" w:themeColor="text1"/>
                          <w:kern w:val="24"/>
                          <w:szCs w:val="21"/>
                        </w:rPr>
                      </w:pPr>
                      <w:bookmarkStart w:id="15" w:name="_Hlk183294981"/>
                      <w:bookmarkStart w:id="16" w:name="_Hlk183294982"/>
                      <w:bookmarkStart w:id="17" w:name="_Hlk183294983"/>
                      <w:bookmarkStart w:id="18" w:name="_Hlk183294984"/>
                      <w:bookmarkStart w:id="19" w:name="_Hlk183294985"/>
                      <w:bookmarkStart w:id="20" w:name="_Hlk183294986"/>
                      <w:bookmarkStart w:id="21" w:name="_Hlk183294987"/>
                      <w:bookmarkStart w:id="22" w:name="_Hlk183294988"/>
                      <w:bookmarkStart w:id="23" w:name="_Hlk183294989"/>
                      <w:bookmarkStart w:id="24" w:name="_Hlk183294990"/>
                      <w:r w:rsidRPr="001E5B08">
                        <w:rPr>
                          <w:rFonts w:ascii="BIZ UD明朝 Medium" w:eastAsia="BIZ UD明朝 Medium" w:hAnsi="BIZ UD明朝 Medium" w:hint="eastAsia"/>
                          <w:color w:val="000000" w:themeColor="text1"/>
                          <w:kern w:val="24"/>
                          <w:szCs w:val="21"/>
                        </w:rPr>
                        <w:t>・自分がすきな場面を選んだ理由について</w:t>
                      </w:r>
                      <w:r w:rsidR="0047146C">
                        <w:rPr>
                          <w:rFonts w:ascii="BIZ UD明朝 Medium" w:eastAsia="BIZ UD明朝 Medium" w:hAnsi="BIZ UD明朝 Medium" w:hint="eastAsia"/>
                          <w:color w:val="000000" w:themeColor="text1"/>
                          <w:kern w:val="24"/>
                          <w:szCs w:val="21"/>
                        </w:rPr>
                        <w:t>、</w:t>
                      </w:r>
                      <w:r w:rsidRPr="001E5B08">
                        <w:rPr>
                          <w:rFonts w:ascii="BIZ UD明朝 Medium" w:eastAsia="BIZ UD明朝 Medium" w:hAnsi="BIZ UD明朝 Medium" w:hint="eastAsia"/>
                          <w:color w:val="000000" w:themeColor="text1"/>
                          <w:kern w:val="24"/>
                          <w:szCs w:val="21"/>
                        </w:rPr>
                        <w:t>教科書のページをめくりながら考え、</w:t>
                      </w:r>
                      <w:r w:rsidR="000B582E" w:rsidRPr="001E5B08">
                        <w:rPr>
                          <w:rFonts w:ascii="BIZ UD明朝 Medium" w:eastAsia="BIZ UD明朝 Medium" w:hAnsi="BIZ UD明朝 Medium" w:hint="eastAsia"/>
                          <w:color w:val="000000" w:themeColor="text1"/>
                          <w:kern w:val="24"/>
                          <w:szCs w:val="21"/>
                        </w:rPr>
                        <w:t>着目した叙述をはっきりさせるために</w:t>
                      </w:r>
                      <w:r w:rsidRPr="001E5B08">
                        <w:rPr>
                          <w:rFonts w:ascii="BIZ UD明朝 Medium" w:eastAsia="BIZ UD明朝 Medium" w:hAnsi="BIZ UD明朝 Medium" w:hint="eastAsia"/>
                          <w:color w:val="000000" w:themeColor="text1"/>
                          <w:kern w:val="24"/>
                          <w:szCs w:val="21"/>
                        </w:rPr>
                        <w:t>理由となるところに線を引いている。</w:t>
                      </w:r>
                    </w:p>
                    <w:p w14:paraId="6ABA61A1" w14:textId="2831A6AE" w:rsidR="00C9737D" w:rsidRPr="001E5B08" w:rsidRDefault="00C22E01" w:rsidP="000B582E">
                      <w:pPr>
                        <w:spacing w:line="240" w:lineRule="exact"/>
                        <w:ind w:left="210" w:hangingChars="100" w:hanging="210"/>
                        <w:rPr>
                          <w:rFonts w:ascii="BIZ UD明朝 Medium" w:eastAsia="BIZ UD明朝 Medium" w:hAnsi="BIZ UD明朝 Medium"/>
                          <w:color w:val="000000" w:themeColor="text1"/>
                        </w:rPr>
                      </w:pPr>
                      <w:r w:rsidRPr="001E5B08">
                        <w:rPr>
                          <w:rFonts w:ascii="BIZ UD明朝 Medium" w:eastAsia="BIZ UD明朝 Medium" w:hAnsi="BIZ UD明朝 Medium" w:hint="eastAsia"/>
                          <w:color w:val="000000" w:themeColor="text1"/>
                          <w:kern w:val="24"/>
                          <w:szCs w:val="21"/>
                        </w:rPr>
                        <w:t>・</w:t>
                      </w:r>
                      <w:r w:rsidR="0078763B" w:rsidRPr="0078763B">
                        <w:rPr>
                          <w:rFonts w:ascii="BIZ UD明朝 Medium" w:eastAsia="BIZ UD明朝 Medium" w:hAnsi="BIZ UD明朝 Medium" w:hint="eastAsia"/>
                          <w:color w:val="000000" w:themeColor="text1"/>
                          <w:kern w:val="24"/>
                          <w:szCs w:val="21"/>
                        </w:rPr>
                        <w:t>自分がすきな場面を選んだ理由について、教科書のページをめくりながら、選んだ叙述が相手に分かるように叙述を指さしながら相手に伝えている。</w:t>
                      </w:r>
                      <w:bookmarkEnd w:id="15"/>
                      <w:bookmarkEnd w:id="16"/>
                      <w:bookmarkEnd w:id="17"/>
                      <w:bookmarkEnd w:id="18"/>
                      <w:bookmarkEnd w:id="19"/>
                      <w:bookmarkEnd w:id="20"/>
                      <w:bookmarkEnd w:id="21"/>
                      <w:bookmarkEnd w:id="22"/>
                      <w:bookmarkEnd w:id="23"/>
                      <w:bookmarkEnd w:id="24"/>
                    </w:p>
                  </w:txbxContent>
                </v:textbox>
              </v:shape>
            </w:pict>
          </mc:Fallback>
        </mc:AlternateContent>
      </w:r>
      <w:r w:rsidR="00130F70" w:rsidRPr="00B4198F">
        <w:rPr>
          <w:rFonts w:ascii="UD デジタル 教科書体 NP-B" w:eastAsia="UD デジタル 教科書体 NP-B" w:hAnsi="HGS創英角ﾎﾟｯﾌﾟ体" w:hint="eastAsia"/>
          <w:noProof/>
          <w:color w:val="000000" w:themeColor="text1"/>
          <w:sz w:val="28"/>
          <w:szCs w:val="32"/>
        </w:rPr>
        <mc:AlternateContent>
          <mc:Choice Requires="wps">
            <w:drawing>
              <wp:anchor distT="0" distB="0" distL="114300" distR="114300" simplePos="0" relativeHeight="251710976" behindDoc="0" locked="0" layoutInCell="1" allowOverlap="1" wp14:anchorId="15F7D108" wp14:editId="7699E6C5">
                <wp:simplePos x="0" y="0"/>
                <wp:positionH relativeFrom="column">
                  <wp:posOffset>1905</wp:posOffset>
                </wp:positionH>
                <wp:positionV relativeFrom="paragraph">
                  <wp:posOffset>125730</wp:posOffset>
                </wp:positionV>
                <wp:extent cx="2981325" cy="1008000"/>
                <wp:effectExtent l="0" t="0" r="28575" b="20955"/>
                <wp:wrapNone/>
                <wp:docPr id="1" name="テキスト ボックス 1"/>
                <wp:cNvGraphicFramePr/>
                <a:graphic xmlns:a="http://schemas.openxmlformats.org/drawingml/2006/main">
                  <a:graphicData uri="http://schemas.microsoft.com/office/word/2010/wordprocessingShape">
                    <wps:wsp>
                      <wps:cNvSpPr txBox="1"/>
                      <wps:spPr>
                        <a:xfrm>
                          <a:off x="0" y="0"/>
                          <a:ext cx="2981325" cy="1008000"/>
                        </a:xfrm>
                        <a:prstGeom prst="rect">
                          <a:avLst/>
                        </a:prstGeom>
                        <a:solidFill>
                          <a:schemeClr val="lt1"/>
                        </a:solidFill>
                        <a:ln w="19050">
                          <a:solidFill>
                            <a:prstClr val="black"/>
                          </a:solidFill>
                        </a:ln>
                      </wps:spPr>
                      <wps:txbx>
                        <w:txbxContent>
                          <w:p w14:paraId="4AA28F26" w14:textId="77777777" w:rsidR="00AA65B9" w:rsidRDefault="00130F70" w:rsidP="00AA65B9">
                            <w:pPr>
                              <w:rPr>
                                <w:rFonts w:ascii="BIZ UDPゴシック" w:eastAsia="BIZ UDPゴシック" w:hAnsi="BIZ UDPゴシック"/>
                              </w:rPr>
                            </w:pPr>
                            <w:r w:rsidRPr="00A45DB1">
                              <w:rPr>
                                <w:rFonts w:ascii="BIZ UDPゴシック" w:eastAsia="BIZ UDPゴシック" w:hAnsi="BIZ UDPゴシック" w:hint="eastAsia"/>
                              </w:rPr>
                              <w:t>言語活動</w:t>
                            </w:r>
                            <w:bookmarkStart w:id="16" w:name="_Hlk167963130"/>
                          </w:p>
                          <w:bookmarkEnd w:id="16"/>
                          <w:p w14:paraId="5006C852" w14:textId="07E765D6" w:rsidR="00B9726D" w:rsidRPr="008052FE" w:rsidRDefault="00893F47" w:rsidP="00893F47">
                            <w:pPr>
                              <w:pStyle w:val="a9"/>
                              <w:ind w:leftChars="0" w:left="360"/>
                              <w:jc w:val="left"/>
                              <w:rPr>
                                <w:rFonts w:ascii="BIZ UDゴシック" w:eastAsia="BIZ UDゴシック" w:hAnsi="BIZ UDゴシック"/>
                                <w:color w:val="000000" w:themeColor="text1"/>
                                <w:sz w:val="18"/>
                                <w:szCs w:val="18"/>
                              </w:rPr>
                            </w:pPr>
                            <w:r w:rsidRPr="008052FE">
                              <w:rPr>
                                <w:rFonts w:ascii="BIZ UDゴシック" w:eastAsia="BIZ UDゴシック" w:hAnsi="BIZ UDゴシック" w:hint="eastAsia"/>
                                <w:color w:val="000000" w:themeColor="text1"/>
                                <w:sz w:val="18"/>
                                <w:szCs w:val="18"/>
                              </w:rPr>
                              <w:t>自分</w:t>
                            </w:r>
                            <w:r w:rsidR="00A65548" w:rsidRPr="008052FE">
                              <w:rPr>
                                <w:rFonts w:ascii="BIZ UDゴシック" w:eastAsia="BIZ UDゴシック" w:hAnsi="BIZ UDゴシック" w:hint="eastAsia"/>
                                <w:color w:val="000000" w:themeColor="text1"/>
                                <w:sz w:val="18"/>
                                <w:szCs w:val="18"/>
                              </w:rPr>
                              <w:t>が選んだ「</w:t>
                            </w:r>
                            <w:r w:rsidR="00A27CAC" w:rsidRPr="008052FE">
                              <w:rPr>
                                <w:rFonts w:ascii="BIZ UDゴシック" w:eastAsia="BIZ UDゴシック" w:hAnsi="BIZ UDゴシック" w:hint="eastAsia"/>
                                <w:color w:val="000000" w:themeColor="text1"/>
                                <w:sz w:val="18"/>
                                <w:szCs w:val="18"/>
                              </w:rPr>
                              <w:t>不思議な出来事</w:t>
                            </w:r>
                            <w:r w:rsidR="00A65548" w:rsidRPr="008052FE">
                              <w:rPr>
                                <w:rFonts w:ascii="BIZ UDゴシック" w:eastAsia="BIZ UDゴシック" w:hAnsi="BIZ UDゴシック" w:hint="eastAsia"/>
                                <w:color w:val="000000" w:themeColor="text1"/>
                                <w:sz w:val="18"/>
                                <w:szCs w:val="18"/>
                              </w:rPr>
                              <w:t>」</w:t>
                            </w:r>
                            <w:r w:rsidR="00A27CAC" w:rsidRPr="008052FE">
                              <w:rPr>
                                <w:rFonts w:ascii="BIZ UDゴシック" w:eastAsia="BIZ UDゴシック" w:hAnsi="BIZ UDゴシック" w:hint="eastAsia"/>
                                <w:color w:val="000000" w:themeColor="text1"/>
                                <w:sz w:val="18"/>
                                <w:szCs w:val="18"/>
                              </w:rPr>
                              <w:t>が起こる</w:t>
                            </w:r>
                            <w:r w:rsidRPr="008052FE">
                              <w:rPr>
                                <w:rFonts w:ascii="BIZ UDゴシック" w:eastAsia="BIZ UDゴシック" w:hAnsi="BIZ UDゴシック" w:hint="eastAsia"/>
                                <w:color w:val="000000" w:themeColor="text1"/>
                                <w:sz w:val="18"/>
                                <w:szCs w:val="18"/>
                              </w:rPr>
                              <w:t>本の</w:t>
                            </w:r>
                            <w:r w:rsidR="006801A3" w:rsidRPr="008052FE">
                              <w:rPr>
                                <w:rFonts w:ascii="BIZ UDゴシック" w:eastAsia="BIZ UDゴシック" w:hAnsi="BIZ UDゴシック" w:hint="eastAsia"/>
                                <w:color w:val="000000" w:themeColor="text1"/>
                                <w:sz w:val="18"/>
                                <w:szCs w:val="18"/>
                              </w:rPr>
                              <w:t>すきな</w:t>
                            </w:r>
                            <w:r w:rsidRPr="008052FE">
                              <w:rPr>
                                <w:rFonts w:ascii="BIZ UDゴシック" w:eastAsia="BIZ UDゴシック" w:hAnsi="BIZ UDゴシック" w:hint="eastAsia"/>
                                <w:color w:val="000000" w:themeColor="text1"/>
                                <w:sz w:val="18"/>
                                <w:szCs w:val="18"/>
                              </w:rPr>
                              <w:t>場面を見つけて、</w:t>
                            </w:r>
                            <w:r w:rsidR="006801A3" w:rsidRPr="008052FE">
                              <w:rPr>
                                <w:rFonts w:ascii="BIZ UDゴシック" w:eastAsia="BIZ UDゴシック" w:hAnsi="BIZ UDゴシック" w:hint="eastAsia"/>
                                <w:color w:val="000000" w:themeColor="text1"/>
                                <w:sz w:val="18"/>
                                <w:szCs w:val="18"/>
                              </w:rPr>
                              <w:t>「すきな</w:t>
                            </w:r>
                            <w:r w:rsidRPr="008052FE">
                              <w:rPr>
                                <w:rFonts w:ascii="BIZ UDゴシック" w:eastAsia="BIZ UDゴシック" w:hAnsi="BIZ UDゴシック" w:hint="eastAsia"/>
                                <w:color w:val="000000" w:themeColor="text1"/>
                                <w:sz w:val="18"/>
                                <w:szCs w:val="18"/>
                              </w:rPr>
                              <w:t>場面紹介カード</w:t>
                            </w:r>
                            <w:r w:rsidR="006801A3" w:rsidRPr="008052FE">
                              <w:rPr>
                                <w:rFonts w:ascii="BIZ UDゴシック" w:eastAsia="BIZ UDゴシック" w:hAnsi="BIZ UDゴシック" w:hint="eastAsia"/>
                                <w:color w:val="000000" w:themeColor="text1"/>
                                <w:sz w:val="18"/>
                                <w:szCs w:val="18"/>
                              </w:rPr>
                              <w:t>」</w:t>
                            </w:r>
                            <w:r w:rsidRPr="008052FE">
                              <w:rPr>
                                <w:rFonts w:ascii="BIZ UDゴシック" w:eastAsia="BIZ UDゴシック" w:hAnsi="BIZ UDゴシック" w:hint="eastAsia"/>
                                <w:color w:val="000000" w:themeColor="text1"/>
                                <w:sz w:val="18"/>
                                <w:szCs w:val="18"/>
                              </w:rPr>
                              <w:t>にまとめて紹介する。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F7D108" id="テキスト ボックス 1" o:spid="_x0000_s1029" type="#_x0000_t202" style="position:absolute;margin-left:.15pt;margin-top:9.9pt;width:234.75pt;height:79.35pt;z-index:251710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" fillcolor="white [3201]" strokeweight="1.5pt">
                <v:textbox>
                  <w:txbxContent>
                    <w:p w14:paraId="4AA28F26" w14:textId="77777777" w:rsidR="00AA65B9" w:rsidRDefault="00130F70" w:rsidP="00AA65B9">
                      <w:pPr>
                        <w:rPr>
                          <w:rFonts w:ascii="BIZ UDPゴシック" w:eastAsia="BIZ UDPゴシック" w:hAnsi="BIZ UDPゴシック"/>
                        </w:rPr>
                      </w:pPr>
                      <w:r w:rsidRPr="00A45DB1">
                        <w:rPr>
                          <w:rFonts w:ascii="BIZ UDPゴシック" w:eastAsia="BIZ UDPゴシック" w:hAnsi="BIZ UDPゴシック" w:hint="eastAsia"/>
                        </w:rPr>
                        <w:t>言語活動</w:t>
                      </w:r>
                      <w:bookmarkStart w:id="26" w:name="_Hlk167963130"/>
                    </w:p>
                    <w:bookmarkEnd w:id="26"/>
                    <w:p w14:paraId="5006C852" w14:textId="07E765D6" w:rsidR="00B9726D" w:rsidRPr="008052FE" w:rsidRDefault="00893F47" w:rsidP="00893F47">
                      <w:pPr>
                        <w:pStyle w:val="a9"/>
                        <w:ind w:leftChars="0" w:left="360"/>
                        <w:jc w:val="left"/>
                        <w:rPr>
                          <w:rFonts w:ascii="BIZ UDゴシック" w:eastAsia="BIZ UDゴシック" w:hAnsi="BIZ UDゴシック"/>
                          <w:color w:val="000000" w:themeColor="text1"/>
                          <w:sz w:val="18"/>
                          <w:szCs w:val="18"/>
                        </w:rPr>
                      </w:pPr>
                      <w:r w:rsidRPr="008052FE">
                        <w:rPr>
                          <w:rFonts w:ascii="BIZ UDゴシック" w:eastAsia="BIZ UDゴシック" w:hAnsi="BIZ UDゴシック" w:hint="eastAsia"/>
                          <w:color w:val="000000" w:themeColor="text1"/>
                          <w:sz w:val="18"/>
                          <w:szCs w:val="18"/>
                        </w:rPr>
                        <w:t>自分</w:t>
                      </w:r>
                      <w:r w:rsidR="00A65548" w:rsidRPr="008052FE">
                        <w:rPr>
                          <w:rFonts w:ascii="BIZ UDゴシック" w:eastAsia="BIZ UDゴシック" w:hAnsi="BIZ UDゴシック" w:hint="eastAsia"/>
                          <w:color w:val="000000" w:themeColor="text1"/>
                          <w:sz w:val="18"/>
                          <w:szCs w:val="18"/>
                        </w:rPr>
                        <w:t>が選んだ「</w:t>
                      </w:r>
                      <w:r w:rsidR="00A27CAC" w:rsidRPr="008052FE">
                        <w:rPr>
                          <w:rFonts w:ascii="BIZ UDゴシック" w:eastAsia="BIZ UDゴシック" w:hAnsi="BIZ UDゴシック" w:hint="eastAsia"/>
                          <w:color w:val="000000" w:themeColor="text1"/>
                          <w:sz w:val="18"/>
                          <w:szCs w:val="18"/>
                        </w:rPr>
                        <w:t>不思議な出来事</w:t>
                      </w:r>
                      <w:r w:rsidR="00A65548" w:rsidRPr="008052FE">
                        <w:rPr>
                          <w:rFonts w:ascii="BIZ UDゴシック" w:eastAsia="BIZ UDゴシック" w:hAnsi="BIZ UDゴシック" w:hint="eastAsia"/>
                          <w:color w:val="000000" w:themeColor="text1"/>
                          <w:sz w:val="18"/>
                          <w:szCs w:val="18"/>
                        </w:rPr>
                        <w:t>」</w:t>
                      </w:r>
                      <w:r w:rsidR="00A27CAC" w:rsidRPr="008052FE">
                        <w:rPr>
                          <w:rFonts w:ascii="BIZ UDゴシック" w:eastAsia="BIZ UDゴシック" w:hAnsi="BIZ UDゴシック" w:hint="eastAsia"/>
                          <w:color w:val="000000" w:themeColor="text1"/>
                          <w:sz w:val="18"/>
                          <w:szCs w:val="18"/>
                        </w:rPr>
                        <w:t>が起こる</w:t>
                      </w:r>
                      <w:r w:rsidRPr="008052FE">
                        <w:rPr>
                          <w:rFonts w:ascii="BIZ UDゴシック" w:eastAsia="BIZ UDゴシック" w:hAnsi="BIZ UDゴシック" w:hint="eastAsia"/>
                          <w:color w:val="000000" w:themeColor="text1"/>
                          <w:sz w:val="18"/>
                          <w:szCs w:val="18"/>
                        </w:rPr>
                        <w:t>本の</w:t>
                      </w:r>
                      <w:r w:rsidR="006801A3" w:rsidRPr="008052FE">
                        <w:rPr>
                          <w:rFonts w:ascii="BIZ UDゴシック" w:eastAsia="BIZ UDゴシック" w:hAnsi="BIZ UDゴシック" w:hint="eastAsia"/>
                          <w:color w:val="000000" w:themeColor="text1"/>
                          <w:sz w:val="18"/>
                          <w:szCs w:val="18"/>
                        </w:rPr>
                        <w:t>すきな</w:t>
                      </w:r>
                      <w:r w:rsidRPr="008052FE">
                        <w:rPr>
                          <w:rFonts w:ascii="BIZ UDゴシック" w:eastAsia="BIZ UDゴシック" w:hAnsi="BIZ UDゴシック" w:hint="eastAsia"/>
                          <w:color w:val="000000" w:themeColor="text1"/>
                          <w:sz w:val="18"/>
                          <w:szCs w:val="18"/>
                        </w:rPr>
                        <w:t>場面を見つけて、</w:t>
                      </w:r>
                      <w:r w:rsidR="006801A3" w:rsidRPr="008052FE">
                        <w:rPr>
                          <w:rFonts w:ascii="BIZ UDゴシック" w:eastAsia="BIZ UDゴシック" w:hAnsi="BIZ UDゴシック" w:hint="eastAsia"/>
                          <w:color w:val="000000" w:themeColor="text1"/>
                          <w:sz w:val="18"/>
                          <w:szCs w:val="18"/>
                        </w:rPr>
                        <w:t>「すきな</w:t>
                      </w:r>
                      <w:r w:rsidRPr="008052FE">
                        <w:rPr>
                          <w:rFonts w:ascii="BIZ UDゴシック" w:eastAsia="BIZ UDゴシック" w:hAnsi="BIZ UDゴシック" w:hint="eastAsia"/>
                          <w:color w:val="000000" w:themeColor="text1"/>
                          <w:sz w:val="18"/>
                          <w:szCs w:val="18"/>
                        </w:rPr>
                        <w:t>場面紹介カード</w:t>
                      </w:r>
                      <w:r w:rsidR="006801A3" w:rsidRPr="008052FE">
                        <w:rPr>
                          <w:rFonts w:ascii="BIZ UDゴシック" w:eastAsia="BIZ UDゴシック" w:hAnsi="BIZ UDゴシック" w:hint="eastAsia"/>
                          <w:color w:val="000000" w:themeColor="text1"/>
                          <w:sz w:val="18"/>
                          <w:szCs w:val="18"/>
                        </w:rPr>
                        <w:t>」</w:t>
                      </w:r>
                      <w:r w:rsidRPr="008052FE">
                        <w:rPr>
                          <w:rFonts w:ascii="BIZ UDゴシック" w:eastAsia="BIZ UDゴシック" w:hAnsi="BIZ UDゴシック" w:hint="eastAsia"/>
                          <w:color w:val="000000" w:themeColor="text1"/>
                          <w:sz w:val="18"/>
                          <w:szCs w:val="18"/>
                        </w:rPr>
                        <w:t>にまとめて紹介する。</w:t>
                      </w:r>
                    </w:p>
                  </w:txbxContent>
                </v:textbox>
              </v:shape>
            </w:pict>
          </mc:Fallback>
        </mc:AlternateContent>
      </w:r>
    </w:p>
    <w:tbl>
      <w:tblPr>
        <w:tblStyle w:val="aa"/>
        <w:tblpPr w:leftFromText="142" w:rightFromText="142" w:vertAnchor="page" w:horzAnchor="margin" w:tblpY="4546"/>
        <w:tblW w:w="15586" w:type="dxa"/>
        <w:tblLayout w:type="fixed"/>
        <w:tblLook w:val="04A0" w:firstRow="1" w:lastRow="0" w:firstColumn="1" w:lastColumn="0" w:noHBand="0" w:noVBand="1"/>
      </w:tblPr>
      <w:tblGrid>
        <w:gridCol w:w="4661"/>
        <w:gridCol w:w="503"/>
        <w:gridCol w:w="2596"/>
        <w:gridCol w:w="2597"/>
        <w:gridCol w:w="508"/>
        <w:gridCol w:w="4721"/>
      </w:tblGrid>
      <w:tr w:rsidR="00B4198F" w:rsidRPr="00B4198F" w14:paraId="51BECE8B" w14:textId="77777777" w:rsidTr="00187376">
        <w:trPr>
          <w:cantSplit/>
          <w:trHeight w:val="286"/>
        </w:trPr>
        <w:tc>
          <w:tcPr>
            <w:tcW w:w="4661" w:type="dxa"/>
            <w:tcBorders>
              <w:top w:val="single" w:sz="12" w:space="0" w:color="auto"/>
              <w:left w:val="single" w:sz="12" w:space="0" w:color="auto"/>
              <w:right w:val="single" w:sz="12" w:space="0" w:color="auto"/>
            </w:tcBorders>
            <w:vAlign w:val="center"/>
          </w:tcPr>
          <w:bookmarkEnd w:id="0"/>
          <w:bookmarkEnd w:id="1"/>
          <w:p w14:paraId="4540F0F3" w14:textId="77777777" w:rsidR="00187376" w:rsidRPr="00B4198F" w:rsidRDefault="00187376" w:rsidP="00187376">
            <w:pPr>
              <w:jc w:val="center"/>
              <w:rPr>
                <w:rFonts w:ascii="UD デジタル 教科書体 NP-R" w:eastAsia="UD デジタル 教科書体 NP-R" w:hAnsiTheme="majorEastAsia"/>
                <w:color w:val="000000" w:themeColor="text1"/>
                <w:sz w:val="16"/>
                <w:szCs w:val="16"/>
              </w:rPr>
            </w:pPr>
            <w:r w:rsidRPr="00B4198F">
              <w:rPr>
                <w:rFonts w:ascii="UD デジタル 教科書体 NP-R" w:eastAsia="UD デジタル 教科書体 NP-R" w:hAnsiTheme="majorEastAsia" w:hint="eastAsia"/>
                <w:color w:val="000000" w:themeColor="text1"/>
                <w:szCs w:val="16"/>
              </w:rPr>
              <w:t xml:space="preserve">単元の流れ　</w:t>
            </w:r>
          </w:p>
        </w:tc>
        <w:tc>
          <w:tcPr>
            <w:tcW w:w="6204" w:type="dxa"/>
            <w:gridSpan w:val="4"/>
            <w:tcBorders>
              <w:top w:val="single" w:sz="12" w:space="0" w:color="auto"/>
              <w:left w:val="single" w:sz="12" w:space="0" w:color="auto"/>
              <w:right w:val="single" w:sz="12" w:space="0" w:color="auto"/>
            </w:tcBorders>
            <w:vAlign w:val="center"/>
          </w:tcPr>
          <w:p w14:paraId="67687BE8" w14:textId="77777777" w:rsidR="00187376" w:rsidRPr="00B4198F" w:rsidRDefault="00187376" w:rsidP="00187376">
            <w:pPr>
              <w:spacing w:line="280" w:lineRule="exact"/>
              <w:jc w:val="center"/>
              <w:rPr>
                <w:rFonts w:ascii="UD デジタル 教科書体 NP-R" w:eastAsia="UD デジタル 教科書体 NP-R" w:hAnsiTheme="majorEastAsia"/>
                <w:color w:val="000000" w:themeColor="text1"/>
                <w:sz w:val="16"/>
                <w:szCs w:val="16"/>
              </w:rPr>
            </w:pPr>
            <w:r w:rsidRPr="00B4198F">
              <w:rPr>
                <w:rFonts w:ascii="UD デジタル 教科書体 NP-R" w:eastAsia="UD デジタル 教科書体 NP-R" w:hAnsiTheme="majorEastAsia" w:hint="eastAsia"/>
                <w:color w:val="000000" w:themeColor="text1"/>
                <w:szCs w:val="16"/>
              </w:rPr>
              <w:t>「読み解く力」の視点を踏まえた、児童の学ぶ姿</w:t>
            </w:r>
          </w:p>
        </w:tc>
        <w:tc>
          <w:tcPr>
            <w:tcW w:w="4721" w:type="dxa"/>
            <w:tcBorders>
              <w:top w:val="single" w:sz="12" w:space="0" w:color="auto"/>
              <w:left w:val="single" w:sz="12" w:space="0" w:color="auto"/>
              <w:bottom w:val="single" w:sz="12" w:space="0" w:color="auto"/>
              <w:right w:val="single" w:sz="12" w:space="0" w:color="auto"/>
            </w:tcBorders>
          </w:tcPr>
          <w:p w14:paraId="2E667296" w14:textId="77777777" w:rsidR="00187376" w:rsidRPr="00B4198F" w:rsidRDefault="00187376" w:rsidP="00187376">
            <w:pPr>
              <w:jc w:val="center"/>
              <w:rPr>
                <w:rFonts w:ascii="UD デジタル 教科書体 NP-R" w:eastAsia="UD デジタル 教科書体 NP-R" w:hAnsiTheme="majorEastAsia"/>
                <w:color w:val="000000" w:themeColor="text1"/>
                <w:sz w:val="18"/>
                <w:szCs w:val="15"/>
              </w:rPr>
            </w:pPr>
            <w:r w:rsidRPr="00B4198F">
              <w:rPr>
                <w:rFonts w:ascii="UD デジタル 教科書体 NP-R" w:eastAsia="UD デジタル 教科書体 NP-R" w:hAnsiTheme="majorEastAsia" w:hint="eastAsia"/>
                <w:color w:val="000000" w:themeColor="text1"/>
                <w:szCs w:val="15"/>
              </w:rPr>
              <w:t>指導の手立て</w:t>
            </w:r>
          </w:p>
          <w:p w14:paraId="2B46AF46" w14:textId="77777777" w:rsidR="00187376" w:rsidRPr="00B4198F" w:rsidRDefault="00187376" w:rsidP="00187376">
            <w:pPr>
              <w:jc w:val="center"/>
              <w:rPr>
                <w:rFonts w:ascii="UD デジタル 教科書体 NP-R" w:eastAsia="UD デジタル 教科書体 NP-R" w:hAnsiTheme="majorEastAsia"/>
                <w:color w:val="000000" w:themeColor="text1"/>
                <w:sz w:val="15"/>
                <w:szCs w:val="15"/>
              </w:rPr>
            </w:pPr>
            <w:r w:rsidRPr="00B4198F">
              <w:rPr>
                <w:rFonts w:ascii="UD デジタル 教科書体 NP-R" w:eastAsia="UD デジタル 教科書体 NP-R" w:hAnsiTheme="majorEastAsia" w:hint="eastAsia"/>
                <w:color w:val="000000" w:themeColor="text1"/>
                <w:kern w:val="0"/>
                <w:sz w:val="20"/>
                <w:szCs w:val="15"/>
                <w:u w:val="single"/>
              </w:rPr>
              <w:t>★児童が主体となるための重点的な手立て</w:t>
            </w:r>
          </w:p>
        </w:tc>
      </w:tr>
      <w:tr w:rsidR="00B4198F" w:rsidRPr="00B4198F" w14:paraId="1227F04B" w14:textId="77777777" w:rsidTr="00187376">
        <w:trPr>
          <w:cantSplit/>
          <w:trHeight w:val="268"/>
        </w:trPr>
        <w:tc>
          <w:tcPr>
            <w:tcW w:w="4661" w:type="dxa"/>
            <w:vMerge w:val="restart"/>
            <w:tcBorders>
              <w:top w:val="single" w:sz="12" w:space="0" w:color="auto"/>
              <w:left w:val="single" w:sz="12" w:space="0" w:color="auto"/>
              <w:right w:val="single" w:sz="12" w:space="0" w:color="auto"/>
            </w:tcBorders>
          </w:tcPr>
          <w:p w14:paraId="20069A97" w14:textId="3BD42207" w:rsidR="00187376" w:rsidRPr="00B4198F" w:rsidRDefault="00187376" w:rsidP="00187376">
            <w:pPr>
              <w:pStyle w:val="a9"/>
              <w:numPr>
                <w:ilvl w:val="0"/>
                <w:numId w:val="9"/>
              </w:numPr>
              <w:spacing w:line="300" w:lineRule="exact"/>
              <w:ind w:leftChars="0" w:left="357"/>
              <w:rPr>
                <w:rFonts w:ascii="BIZ UD明朝 Medium" w:eastAsia="BIZ UD明朝 Medium" w:hAnsi="BIZ UD明朝 Medium"/>
                <w:color w:val="000000" w:themeColor="text1"/>
                <w:sz w:val="18"/>
                <w:szCs w:val="18"/>
              </w:rPr>
            </w:pPr>
            <w:r w:rsidRPr="00B4198F">
              <w:rPr>
                <w:rFonts w:ascii="BIZ UD明朝 Medium" w:eastAsia="BIZ UD明朝 Medium" w:hAnsi="BIZ UD明朝 Medium" w:hint="eastAsia"/>
                <w:color w:val="000000" w:themeColor="text1"/>
                <w:sz w:val="18"/>
                <w:szCs w:val="18"/>
              </w:rPr>
              <w:t>学習の見通しをもつ</w:t>
            </w:r>
            <w:r w:rsidR="00463FEF">
              <w:rPr>
                <w:rFonts w:ascii="BIZ UD明朝 Medium" w:eastAsia="BIZ UD明朝 Medium" w:hAnsi="BIZ UD明朝 Medium" w:hint="eastAsia"/>
                <w:color w:val="000000" w:themeColor="text1"/>
                <w:sz w:val="18"/>
                <w:szCs w:val="18"/>
              </w:rPr>
              <w:t>。</w:t>
            </w:r>
          </w:p>
          <w:p w14:paraId="38656281" w14:textId="77777777" w:rsidR="00187376" w:rsidRPr="00B4198F" w:rsidRDefault="00187376" w:rsidP="00187376">
            <w:pPr>
              <w:pStyle w:val="a9"/>
              <w:spacing w:line="300" w:lineRule="exact"/>
              <w:ind w:leftChars="0" w:left="357"/>
              <w:rPr>
                <w:rFonts w:ascii="BIZ UD明朝 Medium" w:eastAsia="BIZ UD明朝 Medium" w:hAnsi="BIZ UD明朝 Medium"/>
                <w:color w:val="000000" w:themeColor="text1"/>
                <w:sz w:val="18"/>
                <w:szCs w:val="18"/>
              </w:rPr>
            </w:pPr>
            <w:r w:rsidRPr="00B4198F">
              <w:rPr>
                <w:rFonts w:ascii="BIZ UD明朝 Medium" w:eastAsia="BIZ UD明朝 Medium" w:hAnsi="BIZ UD明朝 Medium" w:hint="eastAsia"/>
                <w:color w:val="000000" w:themeColor="text1"/>
                <w:sz w:val="18"/>
                <w:szCs w:val="18"/>
              </w:rPr>
              <w:t>教材文の範読を聞き、すきな場面を中心に初発の感想を書く。</w:t>
            </w:r>
          </w:p>
          <w:p w14:paraId="2480CBED" w14:textId="77777777" w:rsidR="00187376" w:rsidRPr="00B4198F" w:rsidRDefault="00187376" w:rsidP="00187376">
            <w:pPr>
              <w:pStyle w:val="a9"/>
              <w:numPr>
                <w:ilvl w:val="0"/>
                <w:numId w:val="9"/>
              </w:numPr>
              <w:spacing w:line="280" w:lineRule="exact"/>
              <w:ind w:leftChars="0" w:left="357"/>
              <w:rPr>
                <w:rFonts w:ascii="BIZ UD明朝 Medium" w:eastAsia="BIZ UD明朝 Medium" w:hAnsi="BIZ UD明朝 Medium"/>
                <w:color w:val="000000" w:themeColor="text1"/>
                <w:sz w:val="18"/>
                <w:szCs w:val="18"/>
              </w:rPr>
            </w:pPr>
            <w:r w:rsidRPr="00B4198F">
              <w:rPr>
                <w:rFonts w:ascii="BIZ UD明朝 Medium" w:eastAsia="BIZ UD明朝 Medium" w:hAnsi="BIZ UD明朝 Medium" w:hint="eastAsia"/>
                <w:color w:val="000000" w:themeColor="text1"/>
                <w:sz w:val="18"/>
                <w:szCs w:val="18"/>
              </w:rPr>
              <w:t>初発の感想から学習計画を立てる。</w:t>
            </w:r>
          </w:p>
          <w:p w14:paraId="7C1C0D80" w14:textId="3F42DB51" w:rsidR="00187376" w:rsidRPr="00B4198F" w:rsidRDefault="00187376" w:rsidP="00187376">
            <w:pPr>
              <w:pStyle w:val="a9"/>
              <w:spacing w:line="280" w:lineRule="exact"/>
              <w:ind w:leftChars="0" w:left="357"/>
              <w:rPr>
                <w:rFonts w:ascii="BIZ UD明朝 Medium" w:eastAsia="BIZ UD明朝 Medium" w:hAnsi="BIZ UD明朝 Medium"/>
                <w:color w:val="000000" w:themeColor="text1"/>
                <w:sz w:val="18"/>
                <w:szCs w:val="18"/>
              </w:rPr>
            </w:pPr>
            <w:r w:rsidRPr="00B4198F">
              <w:rPr>
                <w:rFonts w:ascii="BIZ UD明朝 Medium" w:eastAsia="BIZ UD明朝 Medium" w:hAnsi="BIZ UD明朝 Medium" w:hint="eastAsia"/>
                <w:color w:val="000000" w:themeColor="text1"/>
                <w:sz w:val="18"/>
                <w:szCs w:val="18"/>
              </w:rPr>
              <w:t>自分の課題に合わせて読み、</w:t>
            </w:r>
            <w:r w:rsidR="007529C1" w:rsidRPr="00B4198F">
              <w:rPr>
                <w:rFonts w:ascii="BIZ UD明朝 Medium" w:eastAsia="BIZ UD明朝 Medium" w:hAnsi="BIZ UD明朝 Medium" w:hint="eastAsia"/>
                <w:color w:val="000000" w:themeColor="text1"/>
                <w:sz w:val="18"/>
                <w:szCs w:val="18"/>
              </w:rPr>
              <w:t>「</w:t>
            </w:r>
            <w:r w:rsidRPr="00B4198F">
              <w:rPr>
                <w:rFonts w:ascii="BIZ UD明朝 Medium" w:eastAsia="BIZ UD明朝 Medium" w:hAnsi="BIZ UD明朝 Medium" w:hint="eastAsia"/>
                <w:color w:val="000000" w:themeColor="text1"/>
                <w:sz w:val="18"/>
                <w:szCs w:val="18"/>
              </w:rPr>
              <w:t>まいごのかぎ</w:t>
            </w:r>
            <w:r w:rsidR="007529C1" w:rsidRPr="00B4198F">
              <w:rPr>
                <w:rFonts w:ascii="BIZ UD明朝 Medium" w:eastAsia="BIZ UD明朝 Medium" w:hAnsi="BIZ UD明朝 Medium" w:hint="eastAsia"/>
                <w:color w:val="000000" w:themeColor="text1"/>
                <w:sz w:val="18"/>
                <w:szCs w:val="18"/>
              </w:rPr>
              <w:t>」</w:t>
            </w:r>
            <w:r w:rsidRPr="00B4198F">
              <w:rPr>
                <w:rFonts w:ascii="BIZ UD明朝 Medium" w:eastAsia="BIZ UD明朝 Medium" w:hAnsi="BIZ UD明朝 Medium" w:hint="eastAsia"/>
                <w:color w:val="000000" w:themeColor="text1"/>
                <w:sz w:val="18"/>
                <w:szCs w:val="18"/>
              </w:rPr>
              <w:t>の設定やあらすじについて、確認する。</w:t>
            </w:r>
          </w:p>
          <w:p w14:paraId="5B3ECF80" w14:textId="7B9EEB3A" w:rsidR="00187376" w:rsidRPr="00B4198F" w:rsidRDefault="007529C1" w:rsidP="00187376">
            <w:pPr>
              <w:pStyle w:val="a9"/>
              <w:numPr>
                <w:ilvl w:val="0"/>
                <w:numId w:val="9"/>
              </w:numPr>
              <w:spacing w:line="280" w:lineRule="exact"/>
              <w:ind w:leftChars="0" w:left="357"/>
              <w:rPr>
                <w:rFonts w:ascii="BIZ UD明朝 Medium" w:eastAsia="BIZ UD明朝 Medium" w:hAnsi="BIZ UD明朝 Medium"/>
                <w:color w:val="000000" w:themeColor="text1"/>
                <w:sz w:val="18"/>
                <w:szCs w:val="18"/>
              </w:rPr>
            </w:pPr>
            <w:r w:rsidRPr="00B4198F">
              <w:rPr>
                <w:rFonts w:ascii="BIZ UD明朝 Medium" w:eastAsia="BIZ UD明朝 Medium" w:hAnsi="BIZ UD明朝 Medium" w:hint="eastAsia"/>
                <w:color w:val="000000" w:themeColor="text1"/>
                <w:sz w:val="18"/>
                <w:szCs w:val="18"/>
              </w:rPr>
              <w:t>「</w:t>
            </w:r>
            <w:r w:rsidR="00187376" w:rsidRPr="00B4198F">
              <w:rPr>
                <w:rFonts w:ascii="BIZ UD明朝 Medium" w:eastAsia="BIZ UD明朝 Medium" w:hAnsi="BIZ UD明朝 Medium" w:hint="eastAsia"/>
                <w:color w:val="000000" w:themeColor="text1"/>
                <w:sz w:val="18"/>
                <w:szCs w:val="18"/>
              </w:rPr>
              <w:t>まいごのかぎ</w:t>
            </w:r>
            <w:r w:rsidRPr="00B4198F">
              <w:rPr>
                <w:rFonts w:ascii="BIZ UD明朝 Medium" w:eastAsia="BIZ UD明朝 Medium" w:hAnsi="BIZ UD明朝 Medium" w:hint="eastAsia"/>
                <w:color w:val="000000" w:themeColor="text1"/>
                <w:sz w:val="18"/>
                <w:szCs w:val="18"/>
              </w:rPr>
              <w:t>」</w:t>
            </w:r>
            <w:r w:rsidR="00187376" w:rsidRPr="00B4198F">
              <w:rPr>
                <w:rFonts w:ascii="BIZ UD明朝 Medium" w:eastAsia="BIZ UD明朝 Medium" w:hAnsi="BIZ UD明朝 Medium" w:hint="eastAsia"/>
                <w:color w:val="000000" w:themeColor="text1"/>
                <w:sz w:val="18"/>
                <w:szCs w:val="18"/>
              </w:rPr>
              <w:t>のすきな場面を選び、全文シート</w:t>
            </w:r>
            <w:r w:rsidR="007B3414" w:rsidRPr="00B4198F">
              <w:rPr>
                <w:rFonts w:ascii="BIZ UD明朝 Medium" w:eastAsia="BIZ UD明朝 Medium" w:hAnsi="BIZ UD明朝 Medium" w:hint="eastAsia"/>
                <w:color w:val="000000" w:themeColor="text1"/>
                <w:sz w:val="18"/>
                <w:szCs w:val="18"/>
              </w:rPr>
              <w:t>に</w:t>
            </w:r>
            <w:r w:rsidR="00187376" w:rsidRPr="00B4198F">
              <w:rPr>
                <w:rFonts w:ascii="BIZ UD明朝 Medium" w:eastAsia="BIZ UD明朝 Medium" w:hAnsi="BIZ UD明朝 Medium" w:hint="eastAsia"/>
                <w:color w:val="000000" w:themeColor="text1"/>
                <w:sz w:val="18"/>
                <w:szCs w:val="18"/>
              </w:rPr>
              <w:t>自分</w:t>
            </w:r>
            <w:r w:rsidRPr="00B4198F">
              <w:rPr>
                <w:rFonts w:ascii="BIZ UD明朝 Medium" w:eastAsia="BIZ UD明朝 Medium" w:hAnsi="BIZ UD明朝 Medium" w:hint="eastAsia"/>
                <w:color w:val="000000" w:themeColor="text1"/>
                <w:sz w:val="18"/>
                <w:szCs w:val="18"/>
              </w:rPr>
              <w:t>が</w:t>
            </w:r>
            <w:r w:rsidR="00187376" w:rsidRPr="00B4198F">
              <w:rPr>
                <w:rFonts w:ascii="BIZ UD明朝 Medium" w:eastAsia="BIZ UD明朝 Medium" w:hAnsi="BIZ UD明朝 Medium" w:hint="eastAsia"/>
                <w:color w:val="000000" w:themeColor="text1"/>
                <w:sz w:val="18"/>
                <w:szCs w:val="18"/>
              </w:rPr>
              <w:t>すきな場面が分かるようにする。</w:t>
            </w:r>
          </w:p>
          <w:p w14:paraId="13AB3FD6" w14:textId="6AD1EBA3" w:rsidR="00187376" w:rsidRPr="00B4198F" w:rsidRDefault="00187376" w:rsidP="00187376">
            <w:pPr>
              <w:pStyle w:val="a9"/>
              <w:numPr>
                <w:ilvl w:val="0"/>
                <w:numId w:val="9"/>
              </w:numPr>
              <w:spacing w:line="280" w:lineRule="exact"/>
              <w:ind w:leftChars="0" w:left="357"/>
              <w:rPr>
                <w:rFonts w:ascii="BIZ UD明朝 Medium" w:eastAsia="BIZ UD明朝 Medium" w:hAnsi="BIZ UD明朝 Medium"/>
                <w:color w:val="000000" w:themeColor="text1"/>
                <w:sz w:val="18"/>
                <w:szCs w:val="18"/>
              </w:rPr>
            </w:pPr>
            <w:r w:rsidRPr="00B4198F">
              <w:rPr>
                <w:rFonts w:ascii="BIZ UD明朝 Medium" w:eastAsia="BIZ UD明朝 Medium" w:hAnsi="BIZ UD明朝 Medium" w:hint="eastAsia"/>
                <w:color w:val="000000" w:themeColor="text1"/>
                <w:sz w:val="18"/>
                <w:szCs w:val="18"/>
              </w:rPr>
              <w:t>自分が選んだ</w:t>
            </w:r>
            <w:r w:rsidR="007529C1" w:rsidRPr="00B4198F">
              <w:rPr>
                <w:rFonts w:ascii="BIZ UD明朝 Medium" w:eastAsia="BIZ UD明朝 Medium" w:hAnsi="BIZ UD明朝 Medium" w:hint="eastAsia"/>
                <w:color w:val="000000" w:themeColor="text1"/>
                <w:sz w:val="18"/>
                <w:szCs w:val="18"/>
              </w:rPr>
              <w:t>「</w:t>
            </w:r>
            <w:r w:rsidRPr="00B4198F">
              <w:rPr>
                <w:rFonts w:ascii="BIZ UD明朝 Medium" w:eastAsia="BIZ UD明朝 Medium" w:hAnsi="BIZ UD明朝 Medium" w:hint="eastAsia"/>
                <w:color w:val="000000" w:themeColor="text1"/>
                <w:sz w:val="18"/>
                <w:szCs w:val="18"/>
              </w:rPr>
              <w:t>まいごのかぎ</w:t>
            </w:r>
            <w:r w:rsidR="007529C1" w:rsidRPr="00B4198F">
              <w:rPr>
                <w:rFonts w:ascii="BIZ UD明朝 Medium" w:eastAsia="BIZ UD明朝 Medium" w:hAnsi="BIZ UD明朝 Medium" w:hint="eastAsia"/>
                <w:color w:val="000000" w:themeColor="text1"/>
                <w:sz w:val="18"/>
                <w:szCs w:val="18"/>
              </w:rPr>
              <w:t>」</w:t>
            </w:r>
            <w:r w:rsidRPr="00B4198F">
              <w:rPr>
                <w:rFonts w:ascii="BIZ UD明朝 Medium" w:eastAsia="BIZ UD明朝 Medium" w:hAnsi="BIZ UD明朝 Medium" w:hint="eastAsia"/>
                <w:color w:val="000000" w:themeColor="text1"/>
                <w:sz w:val="18"/>
                <w:szCs w:val="18"/>
              </w:rPr>
              <w:t>のすきな場面を全文シートを使いながら交流する。</w:t>
            </w:r>
          </w:p>
          <w:p w14:paraId="2BBCC285" w14:textId="68194E54" w:rsidR="00187376" w:rsidRPr="00B4198F" w:rsidRDefault="00187376" w:rsidP="00187376">
            <w:pPr>
              <w:ind w:left="360" w:hangingChars="200" w:hanging="360"/>
              <w:rPr>
                <w:color w:val="000000" w:themeColor="text1"/>
                <w:sz w:val="18"/>
                <w:szCs w:val="18"/>
              </w:rPr>
            </w:pPr>
            <w:r w:rsidRPr="00B4198F">
              <w:rPr>
                <w:rFonts w:hint="eastAsia"/>
                <w:color w:val="000000" w:themeColor="text1"/>
                <w:sz w:val="18"/>
                <w:szCs w:val="18"/>
              </w:rPr>
              <w:t>★</w:t>
            </w:r>
            <w:r w:rsidRPr="00B4198F">
              <w:rPr>
                <w:color w:val="000000" w:themeColor="text1"/>
                <w:sz w:val="18"/>
                <w:szCs w:val="18"/>
              </w:rPr>
              <w:t xml:space="preserve">  </w:t>
            </w:r>
            <w:r w:rsidRPr="00B4198F">
              <w:rPr>
                <w:rFonts w:ascii="BIZ UD明朝 Medium" w:eastAsia="BIZ UD明朝 Medium" w:hAnsi="BIZ UD明朝 Medium" w:hint="eastAsia"/>
                <w:color w:val="000000" w:themeColor="text1"/>
                <w:sz w:val="18"/>
                <w:szCs w:val="18"/>
              </w:rPr>
              <w:t>②～④で必要に応じて並行読書材を読み、すきな場面を見つける時間を</w:t>
            </w:r>
            <w:r w:rsidR="007529C1" w:rsidRPr="00B4198F">
              <w:rPr>
                <w:rFonts w:ascii="BIZ UD明朝 Medium" w:eastAsia="BIZ UD明朝 Medium" w:hAnsi="BIZ UD明朝 Medium" w:hint="eastAsia"/>
                <w:color w:val="000000" w:themeColor="text1"/>
                <w:sz w:val="18"/>
                <w:szCs w:val="18"/>
              </w:rPr>
              <w:t>取</w:t>
            </w:r>
            <w:r w:rsidRPr="00B4198F">
              <w:rPr>
                <w:rFonts w:ascii="BIZ UD明朝 Medium" w:eastAsia="BIZ UD明朝 Medium" w:hAnsi="BIZ UD明朝 Medium" w:hint="eastAsia"/>
                <w:color w:val="000000" w:themeColor="text1"/>
                <w:sz w:val="18"/>
                <w:szCs w:val="18"/>
              </w:rPr>
              <w:t>る。</w:t>
            </w:r>
          </w:p>
          <w:p w14:paraId="037F30A0" w14:textId="77777777" w:rsidR="00187376" w:rsidRPr="00B4198F" w:rsidRDefault="00187376" w:rsidP="00187376">
            <w:pPr>
              <w:pStyle w:val="a9"/>
              <w:numPr>
                <w:ilvl w:val="0"/>
                <w:numId w:val="9"/>
              </w:numPr>
              <w:spacing w:line="280" w:lineRule="exact"/>
              <w:ind w:leftChars="0" w:left="357"/>
              <w:rPr>
                <w:rFonts w:ascii="BIZ UD明朝 Medium" w:eastAsia="BIZ UD明朝 Medium" w:hAnsi="BIZ UD明朝 Medium"/>
                <w:color w:val="000000" w:themeColor="text1"/>
                <w:sz w:val="18"/>
                <w:szCs w:val="18"/>
              </w:rPr>
            </w:pPr>
            <w:r w:rsidRPr="00B4198F">
              <w:rPr>
                <w:rFonts w:ascii="BIZ UD明朝 Medium" w:eastAsia="BIZ UD明朝 Medium" w:hAnsi="BIZ UD明朝 Medium" w:hint="eastAsia"/>
                <w:color w:val="000000" w:themeColor="text1"/>
                <w:sz w:val="18"/>
                <w:szCs w:val="18"/>
              </w:rPr>
              <w:t>すきな場面を選んだ理由を紹介カードに書き、教室内の友達と自由に交流する。</w:t>
            </w:r>
          </w:p>
          <w:p w14:paraId="41792877" w14:textId="7A7533D5" w:rsidR="00187376" w:rsidRPr="00B4198F" w:rsidRDefault="007529C1" w:rsidP="00187376">
            <w:pPr>
              <w:pStyle w:val="a9"/>
              <w:numPr>
                <w:ilvl w:val="0"/>
                <w:numId w:val="9"/>
              </w:numPr>
              <w:spacing w:line="280" w:lineRule="exact"/>
              <w:ind w:leftChars="0" w:left="357"/>
              <w:rPr>
                <w:rFonts w:ascii="BIZ UD明朝 Medium" w:eastAsia="BIZ UD明朝 Medium" w:hAnsi="BIZ UD明朝 Medium"/>
                <w:color w:val="000000" w:themeColor="text1"/>
                <w:sz w:val="18"/>
                <w:szCs w:val="18"/>
              </w:rPr>
            </w:pPr>
            <w:r w:rsidRPr="00B4198F">
              <w:rPr>
                <w:rFonts w:ascii="BIZ UD明朝 Medium" w:eastAsia="BIZ UD明朝 Medium" w:hAnsi="BIZ UD明朝 Medium" w:hint="eastAsia"/>
                <w:color w:val="000000" w:themeColor="text1"/>
                <w:sz w:val="18"/>
                <w:szCs w:val="18"/>
              </w:rPr>
              <w:t>自分が選んだ</w:t>
            </w:r>
            <w:r w:rsidR="00187376" w:rsidRPr="00B4198F">
              <w:rPr>
                <w:rFonts w:ascii="BIZ UD明朝 Medium" w:eastAsia="BIZ UD明朝 Medium" w:hAnsi="BIZ UD明朝 Medium" w:hint="eastAsia"/>
                <w:color w:val="000000" w:themeColor="text1"/>
                <w:sz w:val="18"/>
                <w:szCs w:val="18"/>
              </w:rPr>
              <w:t>本のすきな場面を選ぶ。</w:t>
            </w:r>
          </w:p>
          <w:p w14:paraId="60123BDD" w14:textId="294D0F0E" w:rsidR="00187376" w:rsidRPr="00B4198F" w:rsidRDefault="00187376" w:rsidP="00187376">
            <w:pPr>
              <w:pStyle w:val="a9"/>
              <w:numPr>
                <w:ilvl w:val="0"/>
                <w:numId w:val="9"/>
              </w:numPr>
              <w:spacing w:line="280" w:lineRule="exact"/>
              <w:ind w:leftChars="0" w:left="357"/>
              <w:rPr>
                <w:rFonts w:ascii="BIZ UD明朝 Medium" w:eastAsia="BIZ UD明朝 Medium" w:hAnsi="BIZ UD明朝 Medium"/>
                <w:color w:val="000000" w:themeColor="text1"/>
                <w:sz w:val="18"/>
                <w:szCs w:val="18"/>
              </w:rPr>
            </w:pPr>
            <w:r w:rsidRPr="00B4198F">
              <w:rPr>
                <w:rFonts w:ascii="BIZ UD明朝 Medium" w:eastAsia="BIZ UD明朝 Medium" w:hAnsi="BIZ UD明朝 Medium" w:hint="eastAsia"/>
                <w:color w:val="000000" w:themeColor="text1"/>
                <w:sz w:val="18"/>
                <w:szCs w:val="18"/>
              </w:rPr>
              <w:t>自分</w:t>
            </w:r>
            <w:r w:rsidR="007529C1" w:rsidRPr="00B4198F">
              <w:rPr>
                <w:rFonts w:ascii="BIZ UD明朝 Medium" w:eastAsia="BIZ UD明朝 Medium" w:hAnsi="BIZ UD明朝 Medium" w:hint="eastAsia"/>
                <w:color w:val="000000" w:themeColor="text1"/>
                <w:sz w:val="18"/>
                <w:szCs w:val="18"/>
              </w:rPr>
              <w:t>が選んだ</w:t>
            </w:r>
            <w:r w:rsidRPr="00B4198F">
              <w:rPr>
                <w:rFonts w:ascii="BIZ UD明朝 Medium" w:eastAsia="BIZ UD明朝 Medium" w:hAnsi="BIZ UD明朝 Medium" w:hint="eastAsia"/>
                <w:color w:val="000000" w:themeColor="text1"/>
                <w:sz w:val="18"/>
                <w:szCs w:val="18"/>
              </w:rPr>
              <w:t>本についてすきな場面とその理由を紹介カードにまとめる。</w:t>
            </w:r>
          </w:p>
          <w:p w14:paraId="368F76EF" w14:textId="77777777" w:rsidR="00187376" w:rsidRPr="00B4198F" w:rsidRDefault="00187376" w:rsidP="00187376">
            <w:pPr>
              <w:pStyle w:val="a9"/>
              <w:numPr>
                <w:ilvl w:val="0"/>
                <w:numId w:val="9"/>
              </w:numPr>
              <w:spacing w:line="280" w:lineRule="exact"/>
              <w:ind w:leftChars="0" w:left="357"/>
              <w:rPr>
                <w:rFonts w:ascii="BIZ UD明朝 Medium" w:eastAsia="BIZ UD明朝 Medium" w:hAnsi="BIZ UD明朝 Medium"/>
                <w:color w:val="000000" w:themeColor="text1"/>
                <w:sz w:val="18"/>
                <w:szCs w:val="18"/>
              </w:rPr>
            </w:pPr>
            <w:r w:rsidRPr="00B4198F">
              <w:rPr>
                <w:rFonts w:ascii="BIZ UD明朝 Medium" w:eastAsia="BIZ UD明朝 Medium" w:hAnsi="BIZ UD明朝 Medium" w:hint="eastAsia"/>
                <w:color w:val="000000" w:themeColor="text1"/>
                <w:sz w:val="18"/>
                <w:szCs w:val="18"/>
              </w:rPr>
              <w:t>紹介カードを読み合い、すきな場面とその理由を交流する。</w:t>
            </w:r>
          </w:p>
          <w:p w14:paraId="38D28D03" w14:textId="77777777" w:rsidR="00187376" w:rsidRPr="00B4198F" w:rsidRDefault="00187376" w:rsidP="00187376">
            <w:pPr>
              <w:pStyle w:val="a9"/>
              <w:spacing w:line="280" w:lineRule="exact"/>
              <w:ind w:leftChars="0" w:left="357"/>
              <w:rPr>
                <w:rFonts w:ascii="BIZ UD明朝 Medium" w:eastAsia="BIZ UD明朝 Medium" w:hAnsi="BIZ UD明朝 Medium"/>
                <w:color w:val="000000" w:themeColor="text1"/>
                <w:sz w:val="18"/>
                <w:szCs w:val="18"/>
              </w:rPr>
            </w:pPr>
            <w:r w:rsidRPr="00B4198F">
              <w:rPr>
                <w:rFonts w:ascii="BIZ UD明朝 Medium" w:eastAsia="BIZ UD明朝 Medium" w:hAnsi="BIZ UD明朝 Medium" w:hint="eastAsia"/>
                <w:color w:val="000000" w:themeColor="text1"/>
                <w:sz w:val="18"/>
                <w:szCs w:val="18"/>
              </w:rPr>
              <w:t>図書室に掲示し、全校に向けて紹介する。</w:t>
            </w:r>
          </w:p>
        </w:tc>
        <w:tc>
          <w:tcPr>
            <w:tcW w:w="503" w:type="dxa"/>
            <w:vMerge w:val="restart"/>
            <w:tcBorders>
              <w:top w:val="single" w:sz="12" w:space="0" w:color="auto"/>
              <w:left w:val="single" w:sz="12" w:space="0" w:color="auto"/>
              <w:right w:val="single" w:sz="12" w:space="0" w:color="auto"/>
            </w:tcBorders>
            <w:textDirection w:val="tbRlV"/>
            <w:vAlign w:val="center"/>
          </w:tcPr>
          <w:p w14:paraId="00786BEF" w14:textId="77777777" w:rsidR="00187376" w:rsidRPr="00B4198F" w:rsidRDefault="00187376" w:rsidP="00187376">
            <w:pPr>
              <w:spacing w:line="240" w:lineRule="exact"/>
              <w:ind w:left="113" w:right="113"/>
              <w:rPr>
                <w:rFonts w:ascii="UD デジタル 教科書体 NP-R" w:eastAsia="UD デジタル 教科書体 NP-R" w:hAnsiTheme="majorEastAsia"/>
                <w:color w:val="000000" w:themeColor="text1"/>
                <w:sz w:val="20"/>
                <w:szCs w:val="16"/>
              </w:rPr>
            </w:pPr>
            <w:bookmarkStart w:id="17" w:name="_Hlk149060341"/>
            <w:r w:rsidRPr="00B4198F">
              <w:rPr>
                <w:rFonts w:ascii="UD デジタル 教科書体 NP-R" w:eastAsia="UD デジタル 教科書体 NP-R" w:hAnsiTheme="majorEastAsia" w:hint="eastAsia"/>
                <w:color w:val="000000" w:themeColor="text1"/>
                <w:sz w:val="20"/>
                <w:szCs w:val="16"/>
              </w:rPr>
              <w:t>Ａ　主に文章や図、グラフから読み解き理解する力</w:t>
            </w:r>
            <w:bookmarkEnd w:id="17"/>
          </w:p>
        </w:tc>
        <w:tc>
          <w:tcPr>
            <w:tcW w:w="5193" w:type="dxa"/>
            <w:gridSpan w:val="2"/>
            <w:tcBorders>
              <w:top w:val="single" w:sz="12" w:space="0" w:color="auto"/>
              <w:left w:val="single" w:sz="12" w:space="0" w:color="auto"/>
              <w:bottom w:val="single" w:sz="12" w:space="0" w:color="auto"/>
              <w:right w:val="single" w:sz="12" w:space="0" w:color="auto"/>
            </w:tcBorders>
          </w:tcPr>
          <w:p w14:paraId="26D15A03" w14:textId="77777777" w:rsidR="00187376" w:rsidRPr="00893016" w:rsidRDefault="00187376" w:rsidP="00187376">
            <w:pPr>
              <w:spacing w:line="280" w:lineRule="exact"/>
              <w:jc w:val="center"/>
              <w:rPr>
                <w:rFonts w:ascii="UD デジタル 教科書体 NP-R" w:eastAsia="UD デジタル 教科書体 NP-R" w:hAnsiTheme="majorEastAsia"/>
                <w:color w:val="000000" w:themeColor="text1"/>
                <w:sz w:val="16"/>
                <w:szCs w:val="16"/>
              </w:rPr>
            </w:pPr>
            <w:r w:rsidRPr="00893016">
              <w:rPr>
                <w:rFonts w:ascii="UD デジタル 教科書体 NP-R" w:eastAsia="UD デジタル 教科書体 NP-R" w:hAnsiTheme="majorEastAsia" w:hint="eastAsia"/>
                <w:color w:val="000000" w:themeColor="text1"/>
                <w:sz w:val="16"/>
                <w:szCs w:val="16"/>
              </w:rPr>
              <w:t>必要な情報を確かに取り出す【①発見・蓄積】</w:t>
            </w:r>
          </w:p>
        </w:tc>
        <w:tc>
          <w:tcPr>
            <w:tcW w:w="508" w:type="dxa"/>
            <w:vMerge w:val="restart"/>
            <w:tcBorders>
              <w:top w:val="single" w:sz="12" w:space="0" w:color="auto"/>
              <w:left w:val="single" w:sz="12" w:space="0" w:color="auto"/>
              <w:right w:val="single" w:sz="8" w:space="0" w:color="auto"/>
            </w:tcBorders>
            <w:textDirection w:val="tbRlV"/>
            <w:vAlign w:val="center"/>
          </w:tcPr>
          <w:p w14:paraId="4876E2AF" w14:textId="77777777" w:rsidR="00187376" w:rsidRPr="00B4198F" w:rsidRDefault="00187376" w:rsidP="00187376">
            <w:pPr>
              <w:spacing w:line="240" w:lineRule="exact"/>
              <w:ind w:left="113" w:right="113"/>
              <w:rPr>
                <w:rFonts w:ascii="UD デジタル 教科書体 NP-R" w:eastAsia="UD デジタル 教科書体 NP-R" w:hAnsiTheme="majorEastAsia"/>
                <w:color w:val="000000" w:themeColor="text1"/>
                <w:sz w:val="16"/>
                <w:szCs w:val="16"/>
              </w:rPr>
            </w:pPr>
            <w:r w:rsidRPr="00B4198F">
              <w:rPr>
                <w:rFonts w:ascii="UD デジタル 教科書体 NP-R" w:eastAsia="UD デジタル 教科書体 NP-R" w:hAnsiTheme="majorEastAsia" w:hint="eastAsia"/>
                <w:color w:val="000000" w:themeColor="text1"/>
                <w:sz w:val="20"/>
                <w:szCs w:val="16"/>
              </w:rPr>
              <w:t>Ｂ　主に他者とのやりとりから読み解き理解する力</w:t>
            </w:r>
          </w:p>
        </w:tc>
        <w:tc>
          <w:tcPr>
            <w:tcW w:w="4721" w:type="dxa"/>
            <w:vMerge w:val="restart"/>
            <w:tcBorders>
              <w:top w:val="single" w:sz="12" w:space="0" w:color="auto"/>
              <w:left w:val="single" w:sz="12" w:space="0" w:color="auto"/>
              <w:right w:val="single" w:sz="12" w:space="0" w:color="auto"/>
            </w:tcBorders>
          </w:tcPr>
          <w:p w14:paraId="78927127" w14:textId="77777777" w:rsidR="00655794" w:rsidRPr="00655794" w:rsidRDefault="00655794" w:rsidP="00655794">
            <w:pPr>
              <w:ind w:left="240" w:hangingChars="100" w:hanging="240"/>
              <w:rPr>
                <w:rFonts w:ascii="BIZ UDP明朝 Medium" w:eastAsia="BIZ UDP明朝 Medium" w:hAnsi="BIZ UDP明朝 Medium"/>
                <w:color w:val="000000" w:themeColor="text1"/>
                <w:sz w:val="24"/>
                <w:szCs w:val="24"/>
              </w:rPr>
            </w:pPr>
            <w:r w:rsidRPr="00655794">
              <w:rPr>
                <w:rFonts w:ascii="BIZ UDP明朝 Medium" w:eastAsia="BIZ UDP明朝 Medium" w:hAnsi="BIZ UDP明朝 Medium" w:hint="eastAsia"/>
                <w:color w:val="000000" w:themeColor="text1"/>
                <w:sz w:val="24"/>
                <w:szCs w:val="24"/>
              </w:rPr>
              <w:t>★</w:t>
            </w:r>
            <w:r w:rsidRPr="00655794">
              <w:rPr>
                <w:rFonts w:ascii="BIZ UDP明朝 Medium" w:eastAsia="BIZ UDP明朝 Medium" w:hAnsi="BIZ UDP明朝 Medium" w:hint="eastAsia"/>
                <w:color w:val="000000" w:themeColor="text1"/>
                <w:sz w:val="24"/>
                <w:szCs w:val="24"/>
                <w:u w:val="single"/>
              </w:rPr>
              <w:t>単元の導入で、言語活動のモデルを示すとともに、学習活動のゴールを伝えることで、目的意識や相手意識を明確にする</w:t>
            </w:r>
            <w:r w:rsidRPr="00655794">
              <w:rPr>
                <w:rFonts w:ascii="BIZ UDP明朝 Medium" w:eastAsia="BIZ UDP明朝 Medium" w:hAnsi="BIZ UDP明朝 Medium" w:hint="eastAsia"/>
                <w:color w:val="000000" w:themeColor="text1"/>
                <w:sz w:val="24"/>
                <w:szCs w:val="24"/>
              </w:rPr>
              <w:t>。</w:t>
            </w:r>
          </w:p>
          <w:p w14:paraId="250BD2A4" w14:textId="3A401DD6" w:rsidR="00655794" w:rsidRPr="00655794" w:rsidRDefault="00655794" w:rsidP="00655794">
            <w:pPr>
              <w:ind w:left="240" w:hangingChars="100" w:hanging="240"/>
              <w:rPr>
                <w:rFonts w:ascii="BIZ UDP明朝 Medium" w:eastAsia="BIZ UDP明朝 Medium" w:hAnsi="BIZ UDP明朝 Medium"/>
                <w:color w:val="000000" w:themeColor="text1"/>
                <w:sz w:val="24"/>
                <w:szCs w:val="24"/>
              </w:rPr>
            </w:pPr>
            <w:r>
              <w:rPr>
                <w:rFonts w:ascii="ＭＳ 明朝" w:eastAsia="ＭＳ 明朝" w:hAnsi="ＭＳ 明朝" w:cs="ＭＳ 明朝" w:hint="eastAsia"/>
                <w:color w:val="000000" w:themeColor="text1"/>
                <w:sz w:val="24"/>
                <w:szCs w:val="24"/>
              </w:rPr>
              <w:t>・</w:t>
            </w:r>
            <w:r w:rsidRPr="00655794">
              <w:rPr>
                <w:rFonts w:ascii="BIZ UDP明朝 Medium" w:eastAsia="BIZ UDP明朝 Medium" w:hAnsi="BIZ UDP明朝 Medium" w:hint="eastAsia"/>
                <w:color w:val="000000" w:themeColor="text1"/>
                <w:sz w:val="24"/>
                <w:szCs w:val="24"/>
              </w:rPr>
              <w:t>指導者による読み聞かせや、朝読書の時間を活用し、並行読書の本に触れる機会を設ける。また、児童の読書履歴を一覧にした表を掲示し、児童全員の読書履歴が分かるようにする。</w:t>
            </w:r>
          </w:p>
          <w:p w14:paraId="519C9F97" w14:textId="01EBE52A" w:rsidR="00655794" w:rsidRPr="00655794" w:rsidRDefault="00655794" w:rsidP="00655794">
            <w:pPr>
              <w:ind w:left="240" w:hangingChars="100" w:hanging="240"/>
              <w:rPr>
                <w:rFonts w:ascii="BIZ UDP明朝 Medium" w:eastAsia="BIZ UDP明朝 Medium" w:hAnsi="BIZ UDP明朝 Medium"/>
                <w:color w:val="000000" w:themeColor="text1"/>
                <w:sz w:val="24"/>
                <w:szCs w:val="24"/>
              </w:rPr>
            </w:pPr>
            <w:r>
              <w:rPr>
                <w:rFonts w:ascii="ＭＳ 明朝" w:eastAsia="ＭＳ 明朝" w:hAnsi="ＭＳ 明朝" w:cs="ＭＳ 明朝" w:hint="eastAsia"/>
                <w:color w:val="000000" w:themeColor="text1"/>
                <w:sz w:val="24"/>
                <w:szCs w:val="24"/>
              </w:rPr>
              <w:t>・</w:t>
            </w:r>
            <w:r w:rsidRPr="00655794">
              <w:rPr>
                <w:rFonts w:ascii="BIZ UDP明朝 Medium" w:eastAsia="BIZ UDP明朝 Medium" w:hAnsi="BIZ UDP明朝 Medium" w:hint="eastAsia"/>
                <w:color w:val="000000" w:themeColor="text1"/>
                <w:sz w:val="24"/>
                <w:szCs w:val="24"/>
              </w:rPr>
              <w:t>学習計画を掲示し、児童が必要に応じて学習の見通しをもったり振り返ったりすることができるようにする。</w:t>
            </w:r>
          </w:p>
          <w:p w14:paraId="67A077FC" w14:textId="00A33EAC" w:rsidR="00187376" w:rsidRPr="00655794" w:rsidRDefault="00655794" w:rsidP="00655794">
            <w:pPr>
              <w:ind w:left="240" w:hangingChars="100" w:hanging="240"/>
              <w:rPr>
                <w:rFonts w:ascii="BIZ UDP明朝 Medium" w:eastAsia="BIZ UDP明朝 Medium" w:hAnsi="BIZ UDP明朝 Medium"/>
                <w:color w:val="000000" w:themeColor="text1"/>
                <w:sz w:val="24"/>
                <w:szCs w:val="24"/>
              </w:rPr>
            </w:pPr>
            <w:r w:rsidRPr="00655794">
              <w:rPr>
                <w:rFonts w:ascii="BIZ UDP明朝 Medium" w:eastAsia="BIZ UDP明朝 Medium" w:hAnsi="BIZ UDP明朝 Medium" w:hint="eastAsia"/>
                <w:color w:val="000000" w:themeColor="text1"/>
                <w:sz w:val="24"/>
                <w:szCs w:val="24"/>
              </w:rPr>
              <w:t>★</w:t>
            </w:r>
            <w:r w:rsidRPr="00655794">
              <w:rPr>
                <w:rFonts w:ascii="BIZ UDP明朝 Medium" w:eastAsia="BIZ UDP明朝 Medium" w:hAnsi="BIZ UDP明朝 Medium" w:hint="eastAsia"/>
                <w:color w:val="000000" w:themeColor="text1"/>
                <w:sz w:val="24"/>
                <w:szCs w:val="24"/>
                <w:u w:val="single"/>
              </w:rPr>
              <w:t>すきな場面に付箋を貼り、自分が心に残った場面について蓄積する</w:t>
            </w:r>
            <w:r w:rsidRPr="00655794">
              <w:rPr>
                <w:rFonts w:ascii="BIZ UDP明朝 Medium" w:eastAsia="BIZ UDP明朝 Medium" w:hAnsi="BIZ UDP明朝 Medium" w:hint="eastAsia"/>
                <w:color w:val="000000" w:themeColor="text1"/>
                <w:sz w:val="24"/>
                <w:szCs w:val="24"/>
              </w:rPr>
              <w:t>。</w:t>
            </w:r>
          </w:p>
        </w:tc>
      </w:tr>
      <w:tr w:rsidR="00B4198F" w:rsidRPr="00B4198F" w14:paraId="476ACCA1" w14:textId="77777777" w:rsidTr="00187376">
        <w:trPr>
          <w:cantSplit/>
          <w:trHeight w:val="1627"/>
        </w:trPr>
        <w:tc>
          <w:tcPr>
            <w:tcW w:w="4661" w:type="dxa"/>
            <w:vMerge/>
            <w:tcBorders>
              <w:left w:val="single" w:sz="12" w:space="0" w:color="auto"/>
              <w:right w:val="single" w:sz="12" w:space="0" w:color="auto"/>
            </w:tcBorders>
          </w:tcPr>
          <w:p w14:paraId="213A21D9" w14:textId="77777777" w:rsidR="00187376" w:rsidRPr="00B4198F" w:rsidRDefault="00187376" w:rsidP="00187376">
            <w:pPr>
              <w:spacing w:line="280" w:lineRule="exact"/>
              <w:rPr>
                <w:rFonts w:ascii="UD デジタル 教科書体 NP-R" w:eastAsia="UD デジタル 教科書体 NP-R" w:hAnsiTheme="majorEastAsia"/>
                <w:color w:val="000000" w:themeColor="text1"/>
                <w:sz w:val="16"/>
                <w:szCs w:val="16"/>
              </w:rPr>
            </w:pPr>
          </w:p>
        </w:tc>
        <w:tc>
          <w:tcPr>
            <w:tcW w:w="503" w:type="dxa"/>
            <w:vMerge/>
            <w:tcBorders>
              <w:left w:val="single" w:sz="12" w:space="0" w:color="auto"/>
              <w:right w:val="single" w:sz="12" w:space="0" w:color="auto"/>
            </w:tcBorders>
          </w:tcPr>
          <w:p w14:paraId="4E3148F0" w14:textId="77777777" w:rsidR="00187376" w:rsidRPr="00B4198F" w:rsidRDefault="00187376" w:rsidP="00187376">
            <w:pPr>
              <w:spacing w:line="240" w:lineRule="exact"/>
              <w:rPr>
                <w:rFonts w:ascii="UD デジタル 教科書体 NP-R" w:eastAsia="UD デジタル 教科書体 NP-R" w:hAnsiTheme="majorEastAsia"/>
                <w:color w:val="000000" w:themeColor="text1"/>
                <w:sz w:val="16"/>
                <w:szCs w:val="16"/>
              </w:rPr>
            </w:pPr>
          </w:p>
        </w:tc>
        <w:tc>
          <w:tcPr>
            <w:tcW w:w="2596" w:type="dxa"/>
            <w:tcBorders>
              <w:top w:val="single" w:sz="12" w:space="0" w:color="auto"/>
              <w:left w:val="single" w:sz="12" w:space="0" w:color="auto"/>
              <w:bottom w:val="single" w:sz="12" w:space="0" w:color="auto"/>
              <w:right w:val="single" w:sz="8" w:space="0" w:color="auto"/>
            </w:tcBorders>
          </w:tcPr>
          <w:p w14:paraId="53C8077D" w14:textId="77777777" w:rsidR="00187376" w:rsidRPr="00B4198F" w:rsidRDefault="00187376" w:rsidP="00187376">
            <w:pPr>
              <w:overflowPunct w:val="0"/>
              <w:autoSpaceDE w:val="0"/>
              <w:autoSpaceDN w:val="0"/>
              <w:spacing w:line="280" w:lineRule="exact"/>
              <w:jc w:val="left"/>
              <w:rPr>
                <w:rFonts w:ascii="BIZ UD明朝 Medium" w:eastAsia="BIZ UD明朝 Medium" w:hAnsi="BIZ UD明朝 Medium"/>
                <w:color w:val="000000" w:themeColor="text1"/>
                <w:sz w:val="18"/>
                <w:szCs w:val="18"/>
              </w:rPr>
            </w:pPr>
            <w:r w:rsidRPr="00B4198F">
              <w:rPr>
                <w:rFonts w:ascii="BIZ UD明朝 Medium" w:eastAsia="BIZ UD明朝 Medium" w:hAnsi="BIZ UD明朝 Medium" w:hint="eastAsia"/>
                <w:color w:val="000000" w:themeColor="text1"/>
                <w:sz w:val="18"/>
                <w:szCs w:val="18"/>
              </w:rPr>
              <w:t>教材文や並行読書材を読み、自分がすきだと思う場面や、不思議だと思う場面を見つけている。</w:t>
            </w:r>
          </w:p>
        </w:tc>
        <w:tc>
          <w:tcPr>
            <w:tcW w:w="2597" w:type="dxa"/>
            <w:tcBorders>
              <w:top w:val="single" w:sz="12" w:space="0" w:color="auto"/>
              <w:left w:val="single" w:sz="12" w:space="0" w:color="auto"/>
              <w:bottom w:val="single" w:sz="12" w:space="0" w:color="auto"/>
              <w:right w:val="single" w:sz="12" w:space="0" w:color="auto"/>
            </w:tcBorders>
          </w:tcPr>
          <w:p w14:paraId="3BD41A41" w14:textId="77777777" w:rsidR="00187376" w:rsidRPr="00B4198F" w:rsidRDefault="00187376" w:rsidP="00187376">
            <w:pPr>
              <w:spacing w:line="280" w:lineRule="exact"/>
              <w:rPr>
                <w:rFonts w:ascii="BIZ UD明朝 Medium" w:eastAsia="BIZ UD明朝 Medium" w:hAnsi="BIZ UD明朝 Medium"/>
                <w:color w:val="000000" w:themeColor="text1"/>
                <w:sz w:val="18"/>
                <w:szCs w:val="18"/>
              </w:rPr>
            </w:pPr>
            <w:r w:rsidRPr="00B4198F">
              <w:rPr>
                <w:rFonts w:ascii="BIZ UD明朝 Medium" w:eastAsia="BIZ UD明朝 Medium" w:hAnsi="BIZ UD明朝 Medium" w:hint="eastAsia"/>
                <w:color w:val="000000" w:themeColor="text1"/>
                <w:sz w:val="18"/>
                <w:szCs w:val="18"/>
              </w:rPr>
              <w:t>友達との交流を通して自分がすきだと思う場面や、不思議だと思う場面を新たに見つけている。</w:t>
            </w:r>
          </w:p>
        </w:tc>
        <w:tc>
          <w:tcPr>
            <w:tcW w:w="508" w:type="dxa"/>
            <w:vMerge/>
            <w:tcBorders>
              <w:left w:val="single" w:sz="12" w:space="0" w:color="auto"/>
              <w:right w:val="single" w:sz="8" w:space="0" w:color="auto"/>
            </w:tcBorders>
          </w:tcPr>
          <w:p w14:paraId="53001344" w14:textId="77777777" w:rsidR="00187376" w:rsidRPr="00B4198F" w:rsidRDefault="00187376" w:rsidP="00187376">
            <w:pPr>
              <w:spacing w:line="240" w:lineRule="exact"/>
              <w:rPr>
                <w:rFonts w:ascii="UD デジタル 教科書体 NP-R" w:eastAsia="UD デジタル 教科書体 NP-R" w:hAnsiTheme="majorEastAsia"/>
                <w:color w:val="000000" w:themeColor="text1"/>
                <w:sz w:val="16"/>
                <w:szCs w:val="16"/>
              </w:rPr>
            </w:pPr>
          </w:p>
        </w:tc>
        <w:tc>
          <w:tcPr>
            <w:tcW w:w="4721" w:type="dxa"/>
            <w:vMerge/>
            <w:tcBorders>
              <w:left w:val="single" w:sz="12" w:space="0" w:color="auto"/>
              <w:right w:val="single" w:sz="12" w:space="0" w:color="auto"/>
            </w:tcBorders>
          </w:tcPr>
          <w:p w14:paraId="44F007DF" w14:textId="77777777" w:rsidR="00187376" w:rsidRPr="00B4198F" w:rsidRDefault="00187376" w:rsidP="00187376">
            <w:pPr>
              <w:spacing w:line="0" w:lineRule="atLeast"/>
              <w:rPr>
                <w:rFonts w:ascii="UD デジタル 教科書体 NP-R" w:eastAsia="UD デジタル 教科書体 NP-R" w:hAnsiTheme="minorEastAsia"/>
                <w:color w:val="000000" w:themeColor="text1"/>
                <w:szCs w:val="16"/>
              </w:rPr>
            </w:pPr>
          </w:p>
        </w:tc>
      </w:tr>
      <w:tr w:rsidR="00B4198F" w:rsidRPr="00B4198F" w14:paraId="75E82DE4" w14:textId="77777777" w:rsidTr="00187376">
        <w:trPr>
          <w:cantSplit/>
          <w:trHeight w:val="240"/>
        </w:trPr>
        <w:tc>
          <w:tcPr>
            <w:tcW w:w="4661" w:type="dxa"/>
            <w:vMerge/>
            <w:tcBorders>
              <w:left w:val="single" w:sz="12" w:space="0" w:color="auto"/>
              <w:right w:val="single" w:sz="12" w:space="0" w:color="auto"/>
            </w:tcBorders>
          </w:tcPr>
          <w:p w14:paraId="6739156D" w14:textId="77777777" w:rsidR="00187376" w:rsidRPr="00B4198F" w:rsidRDefault="00187376" w:rsidP="00187376">
            <w:pPr>
              <w:spacing w:line="280" w:lineRule="exact"/>
              <w:rPr>
                <w:rFonts w:ascii="UD デジタル 教科書体 NP-R" w:eastAsia="UD デジタル 教科書体 NP-R" w:hAnsiTheme="majorEastAsia"/>
                <w:color w:val="000000" w:themeColor="text1"/>
                <w:sz w:val="16"/>
                <w:szCs w:val="16"/>
              </w:rPr>
            </w:pPr>
          </w:p>
        </w:tc>
        <w:tc>
          <w:tcPr>
            <w:tcW w:w="503" w:type="dxa"/>
            <w:vMerge/>
            <w:tcBorders>
              <w:left w:val="single" w:sz="12" w:space="0" w:color="auto"/>
              <w:right w:val="single" w:sz="12" w:space="0" w:color="auto"/>
            </w:tcBorders>
          </w:tcPr>
          <w:p w14:paraId="13F7E7BE" w14:textId="77777777" w:rsidR="00187376" w:rsidRPr="00B4198F" w:rsidRDefault="00187376" w:rsidP="00187376">
            <w:pPr>
              <w:spacing w:line="240" w:lineRule="exact"/>
              <w:rPr>
                <w:rFonts w:ascii="UD デジタル 教科書体 NP-R" w:eastAsia="UD デジタル 教科書体 NP-R" w:hAnsiTheme="majorEastAsia"/>
                <w:color w:val="000000" w:themeColor="text1"/>
                <w:sz w:val="16"/>
                <w:szCs w:val="16"/>
              </w:rPr>
            </w:pPr>
          </w:p>
        </w:tc>
        <w:tc>
          <w:tcPr>
            <w:tcW w:w="5193" w:type="dxa"/>
            <w:gridSpan w:val="2"/>
            <w:tcBorders>
              <w:top w:val="single" w:sz="12" w:space="0" w:color="auto"/>
              <w:left w:val="single" w:sz="12" w:space="0" w:color="auto"/>
              <w:bottom w:val="single" w:sz="12" w:space="0" w:color="auto"/>
              <w:right w:val="single" w:sz="12" w:space="0" w:color="auto"/>
            </w:tcBorders>
            <w:vAlign w:val="center"/>
          </w:tcPr>
          <w:p w14:paraId="28822224" w14:textId="77777777" w:rsidR="00187376" w:rsidRPr="00893016" w:rsidRDefault="00187376" w:rsidP="00187376">
            <w:pPr>
              <w:spacing w:line="280" w:lineRule="exact"/>
              <w:jc w:val="center"/>
              <w:rPr>
                <w:rFonts w:ascii="UD デジタル 教科書体 NP-R" w:eastAsia="UD デジタル 教科書体 NP-R" w:hAnsi="BIZ UDP明朝 Medium"/>
                <w:color w:val="000000" w:themeColor="text1"/>
                <w:sz w:val="16"/>
                <w:szCs w:val="16"/>
              </w:rPr>
            </w:pPr>
            <w:r w:rsidRPr="00893016">
              <w:rPr>
                <w:rFonts w:ascii="UD デジタル 教科書体 NP-R" w:eastAsia="UD デジタル 教科書体 NP-R" w:hAnsi="BIZ UDP明朝 Medium" w:hint="eastAsia"/>
                <w:color w:val="000000" w:themeColor="text1"/>
                <w:sz w:val="16"/>
                <w:szCs w:val="16"/>
              </w:rPr>
              <w:t>情報を比較し、関連付けて整理する【②分析・整理】</w:t>
            </w:r>
          </w:p>
        </w:tc>
        <w:tc>
          <w:tcPr>
            <w:tcW w:w="508" w:type="dxa"/>
            <w:vMerge/>
            <w:tcBorders>
              <w:left w:val="single" w:sz="12" w:space="0" w:color="auto"/>
              <w:right w:val="single" w:sz="8" w:space="0" w:color="auto"/>
            </w:tcBorders>
          </w:tcPr>
          <w:p w14:paraId="236488CF" w14:textId="77777777" w:rsidR="00187376" w:rsidRPr="00B4198F" w:rsidRDefault="00187376" w:rsidP="00187376">
            <w:pPr>
              <w:spacing w:line="240" w:lineRule="exact"/>
              <w:rPr>
                <w:rFonts w:ascii="UD デジタル 教科書体 NP-R" w:eastAsia="UD デジタル 教科書体 NP-R" w:hAnsiTheme="majorEastAsia"/>
                <w:color w:val="000000" w:themeColor="text1"/>
                <w:sz w:val="16"/>
                <w:szCs w:val="16"/>
              </w:rPr>
            </w:pPr>
          </w:p>
        </w:tc>
        <w:tc>
          <w:tcPr>
            <w:tcW w:w="4721" w:type="dxa"/>
            <w:vMerge/>
            <w:tcBorders>
              <w:left w:val="single" w:sz="12" w:space="0" w:color="auto"/>
              <w:right w:val="single" w:sz="12" w:space="0" w:color="auto"/>
            </w:tcBorders>
          </w:tcPr>
          <w:p w14:paraId="62E13CD9" w14:textId="77777777" w:rsidR="00187376" w:rsidRPr="00B4198F" w:rsidRDefault="00187376" w:rsidP="00187376">
            <w:pPr>
              <w:spacing w:line="200" w:lineRule="exact"/>
              <w:ind w:left="120" w:hangingChars="100" w:hanging="120"/>
              <w:rPr>
                <w:rFonts w:ascii="UD デジタル 教科書体 NP-R" w:eastAsia="UD デジタル 教科書体 NP-R" w:hAnsiTheme="minorEastAsia"/>
                <w:color w:val="000000" w:themeColor="text1"/>
                <w:sz w:val="12"/>
                <w:szCs w:val="16"/>
              </w:rPr>
            </w:pPr>
          </w:p>
        </w:tc>
      </w:tr>
      <w:tr w:rsidR="00B4198F" w:rsidRPr="00B4198F" w14:paraId="712F101D" w14:textId="77777777" w:rsidTr="00187376">
        <w:trPr>
          <w:cantSplit/>
          <w:trHeight w:val="1655"/>
        </w:trPr>
        <w:tc>
          <w:tcPr>
            <w:tcW w:w="4661" w:type="dxa"/>
            <w:vMerge/>
            <w:tcBorders>
              <w:left w:val="single" w:sz="12" w:space="0" w:color="auto"/>
              <w:right w:val="single" w:sz="12" w:space="0" w:color="auto"/>
            </w:tcBorders>
          </w:tcPr>
          <w:p w14:paraId="67357498" w14:textId="77777777" w:rsidR="00187376" w:rsidRPr="00B4198F" w:rsidRDefault="00187376" w:rsidP="00187376">
            <w:pPr>
              <w:spacing w:line="280" w:lineRule="exact"/>
              <w:rPr>
                <w:rFonts w:ascii="UD デジタル 教科書体 NP-R" w:eastAsia="UD デジタル 教科書体 NP-R" w:hAnsiTheme="majorEastAsia"/>
                <w:color w:val="000000" w:themeColor="text1"/>
                <w:sz w:val="16"/>
                <w:szCs w:val="16"/>
              </w:rPr>
            </w:pPr>
          </w:p>
        </w:tc>
        <w:tc>
          <w:tcPr>
            <w:tcW w:w="503" w:type="dxa"/>
            <w:vMerge/>
            <w:tcBorders>
              <w:left w:val="single" w:sz="12" w:space="0" w:color="auto"/>
              <w:right w:val="single" w:sz="12" w:space="0" w:color="auto"/>
            </w:tcBorders>
          </w:tcPr>
          <w:p w14:paraId="08C6D34C" w14:textId="77777777" w:rsidR="00187376" w:rsidRPr="00B4198F" w:rsidRDefault="00187376" w:rsidP="00187376">
            <w:pPr>
              <w:spacing w:line="240" w:lineRule="exact"/>
              <w:rPr>
                <w:rFonts w:ascii="UD デジタル 教科書体 NP-R" w:eastAsia="UD デジタル 教科書体 NP-R" w:hAnsiTheme="majorEastAsia"/>
                <w:color w:val="000000" w:themeColor="text1"/>
                <w:sz w:val="16"/>
                <w:szCs w:val="16"/>
              </w:rPr>
            </w:pPr>
          </w:p>
        </w:tc>
        <w:tc>
          <w:tcPr>
            <w:tcW w:w="2596" w:type="dxa"/>
            <w:tcBorders>
              <w:top w:val="single" w:sz="12" w:space="0" w:color="auto"/>
              <w:left w:val="single" w:sz="12" w:space="0" w:color="auto"/>
              <w:bottom w:val="single" w:sz="12" w:space="0" w:color="auto"/>
              <w:right w:val="single" w:sz="8" w:space="0" w:color="auto"/>
            </w:tcBorders>
          </w:tcPr>
          <w:p w14:paraId="4EA4C98C" w14:textId="49CA46E0" w:rsidR="00187376" w:rsidRPr="00B4198F" w:rsidRDefault="007529C1" w:rsidP="00187376">
            <w:pPr>
              <w:spacing w:line="280" w:lineRule="exact"/>
              <w:rPr>
                <w:rFonts w:ascii="BIZ UD明朝 Medium" w:eastAsia="BIZ UD明朝 Medium" w:hAnsi="BIZ UD明朝 Medium"/>
                <w:color w:val="000000" w:themeColor="text1"/>
                <w:sz w:val="18"/>
                <w:szCs w:val="18"/>
              </w:rPr>
            </w:pPr>
            <w:r w:rsidRPr="00B4198F">
              <w:rPr>
                <w:rFonts w:ascii="BIZ UD明朝 Medium" w:eastAsia="BIZ UD明朝 Medium" w:hAnsi="BIZ UD明朝 Medium" w:hint="eastAsia"/>
                <w:color w:val="000000" w:themeColor="text1"/>
                <w:sz w:val="18"/>
                <w:szCs w:val="18"/>
              </w:rPr>
              <w:t>教材文や並行読書材</w:t>
            </w:r>
            <w:r w:rsidR="00187376" w:rsidRPr="00B4198F">
              <w:rPr>
                <w:rFonts w:ascii="BIZ UD明朝 Medium" w:eastAsia="BIZ UD明朝 Medium" w:hAnsi="BIZ UD明朝 Medium" w:hint="eastAsia"/>
                <w:color w:val="000000" w:themeColor="text1"/>
                <w:sz w:val="18"/>
                <w:szCs w:val="18"/>
              </w:rPr>
              <w:t>を読んで見つけた自分のすきな場面</w:t>
            </w:r>
            <w:r w:rsidRPr="00B4198F">
              <w:rPr>
                <w:rFonts w:ascii="BIZ UD明朝 Medium" w:eastAsia="BIZ UD明朝 Medium" w:hAnsi="BIZ UD明朝 Medium" w:hint="eastAsia"/>
                <w:color w:val="000000" w:themeColor="text1"/>
                <w:sz w:val="18"/>
                <w:szCs w:val="18"/>
              </w:rPr>
              <w:t>の理由に</w:t>
            </w:r>
            <w:r w:rsidR="00187376" w:rsidRPr="00B4198F">
              <w:rPr>
                <w:rFonts w:ascii="BIZ UD明朝 Medium" w:eastAsia="BIZ UD明朝 Medium" w:hAnsi="BIZ UD明朝 Medium" w:hint="eastAsia"/>
                <w:color w:val="000000" w:themeColor="text1"/>
                <w:sz w:val="18"/>
                <w:szCs w:val="18"/>
              </w:rPr>
              <w:t>ついて、場面の移り変わりと結び付けている。</w:t>
            </w:r>
          </w:p>
        </w:tc>
        <w:tc>
          <w:tcPr>
            <w:tcW w:w="2597" w:type="dxa"/>
            <w:tcBorders>
              <w:top w:val="single" w:sz="12" w:space="0" w:color="auto"/>
              <w:left w:val="single" w:sz="12" w:space="0" w:color="auto"/>
              <w:bottom w:val="single" w:sz="12" w:space="0" w:color="auto"/>
              <w:right w:val="single" w:sz="12" w:space="0" w:color="auto"/>
            </w:tcBorders>
          </w:tcPr>
          <w:p w14:paraId="22D4EFE1" w14:textId="77777777" w:rsidR="00187376" w:rsidRPr="00B4198F" w:rsidRDefault="00187376" w:rsidP="00187376">
            <w:pPr>
              <w:spacing w:line="280" w:lineRule="exact"/>
              <w:rPr>
                <w:rFonts w:ascii="BIZ UD明朝 Medium" w:eastAsia="BIZ UD明朝 Medium" w:hAnsi="BIZ UD明朝 Medium"/>
                <w:color w:val="000000" w:themeColor="text1"/>
                <w:sz w:val="18"/>
                <w:szCs w:val="18"/>
              </w:rPr>
            </w:pPr>
            <w:r w:rsidRPr="00B4198F">
              <w:rPr>
                <w:rFonts w:ascii="BIZ UD明朝 Medium" w:eastAsia="BIZ UD明朝 Medium" w:hAnsi="BIZ UD明朝 Medium" w:hint="eastAsia"/>
                <w:color w:val="000000" w:themeColor="text1"/>
                <w:sz w:val="18"/>
                <w:szCs w:val="18"/>
              </w:rPr>
              <w:t>すきな場面の登場人物の気持ちの変化について、根拠を明確にして友達と交流することで、場面の魅力を改めて感じたり、新しいよさに気付いたりしている。</w:t>
            </w:r>
          </w:p>
        </w:tc>
        <w:tc>
          <w:tcPr>
            <w:tcW w:w="508" w:type="dxa"/>
            <w:vMerge/>
            <w:tcBorders>
              <w:left w:val="single" w:sz="12" w:space="0" w:color="auto"/>
              <w:right w:val="single" w:sz="8" w:space="0" w:color="auto"/>
            </w:tcBorders>
          </w:tcPr>
          <w:p w14:paraId="5E03536B" w14:textId="77777777" w:rsidR="00187376" w:rsidRPr="00B4198F" w:rsidRDefault="00187376" w:rsidP="00187376">
            <w:pPr>
              <w:spacing w:line="240" w:lineRule="exact"/>
              <w:rPr>
                <w:rFonts w:ascii="UD デジタル 教科書体 NP-R" w:eastAsia="UD デジタル 教科書体 NP-R" w:hAnsiTheme="majorEastAsia"/>
                <w:color w:val="000000" w:themeColor="text1"/>
                <w:sz w:val="16"/>
                <w:szCs w:val="16"/>
              </w:rPr>
            </w:pPr>
          </w:p>
        </w:tc>
        <w:tc>
          <w:tcPr>
            <w:tcW w:w="4721" w:type="dxa"/>
            <w:vMerge/>
            <w:tcBorders>
              <w:left w:val="single" w:sz="12" w:space="0" w:color="auto"/>
              <w:right w:val="single" w:sz="12" w:space="0" w:color="auto"/>
            </w:tcBorders>
          </w:tcPr>
          <w:p w14:paraId="40A4110E" w14:textId="77777777" w:rsidR="00187376" w:rsidRPr="00B4198F" w:rsidRDefault="00187376" w:rsidP="00187376">
            <w:pPr>
              <w:spacing w:line="200" w:lineRule="exact"/>
              <w:ind w:left="120" w:hangingChars="100" w:hanging="120"/>
              <w:rPr>
                <w:rFonts w:ascii="UD デジタル 教科書体 NP-R" w:eastAsia="UD デジタル 教科書体 NP-R" w:hAnsiTheme="minorEastAsia"/>
                <w:color w:val="000000" w:themeColor="text1"/>
                <w:sz w:val="12"/>
                <w:szCs w:val="16"/>
              </w:rPr>
            </w:pPr>
          </w:p>
        </w:tc>
      </w:tr>
      <w:tr w:rsidR="00B4198F" w:rsidRPr="00B4198F" w14:paraId="0A052D2C" w14:textId="77777777" w:rsidTr="00187376">
        <w:trPr>
          <w:cantSplit/>
          <w:trHeight w:val="282"/>
        </w:trPr>
        <w:tc>
          <w:tcPr>
            <w:tcW w:w="4661" w:type="dxa"/>
            <w:vMerge/>
            <w:tcBorders>
              <w:left w:val="single" w:sz="12" w:space="0" w:color="auto"/>
              <w:right w:val="single" w:sz="12" w:space="0" w:color="auto"/>
            </w:tcBorders>
          </w:tcPr>
          <w:p w14:paraId="358A140F" w14:textId="77777777" w:rsidR="00187376" w:rsidRPr="00B4198F" w:rsidRDefault="00187376" w:rsidP="00187376">
            <w:pPr>
              <w:spacing w:line="240" w:lineRule="exact"/>
              <w:rPr>
                <w:rFonts w:ascii="UD デジタル 教科書体 NP-R" w:eastAsia="UD デジタル 教科書体 NP-R" w:hAnsiTheme="majorEastAsia"/>
                <w:color w:val="000000" w:themeColor="text1"/>
                <w:sz w:val="16"/>
                <w:szCs w:val="16"/>
              </w:rPr>
            </w:pPr>
          </w:p>
        </w:tc>
        <w:tc>
          <w:tcPr>
            <w:tcW w:w="503" w:type="dxa"/>
            <w:vMerge/>
            <w:tcBorders>
              <w:left w:val="single" w:sz="12" w:space="0" w:color="auto"/>
              <w:right w:val="single" w:sz="12" w:space="0" w:color="auto"/>
            </w:tcBorders>
          </w:tcPr>
          <w:p w14:paraId="0D30501B" w14:textId="77777777" w:rsidR="00187376" w:rsidRPr="00B4198F" w:rsidRDefault="00187376" w:rsidP="00187376">
            <w:pPr>
              <w:spacing w:line="240" w:lineRule="exact"/>
              <w:rPr>
                <w:rFonts w:ascii="UD デジタル 教科書体 NP-R" w:eastAsia="UD デジタル 教科書体 NP-R" w:hAnsiTheme="majorEastAsia"/>
                <w:color w:val="000000" w:themeColor="text1"/>
                <w:sz w:val="16"/>
                <w:szCs w:val="16"/>
              </w:rPr>
            </w:pPr>
          </w:p>
        </w:tc>
        <w:tc>
          <w:tcPr>
            <w:tcW w:w="5193" w:type="dxa"/>
            <w:gridSpan w:val="2"/>
            <w:tcBorders>
              <w:top w:val="single" w:sz="12" w:space="0" w:color="auto"/>
              <w:left w:val="single" w:sz="12" w:space="0" w:color="auto"/>
              <w:bottom w:val="single" w:sz="12" w:space="0" w:color="auto"/>
              <w:right w:val="single" w:sz="12" w:space="0" w:color="auto"/>
            </w:tcBorders>
            <w:vAlign w:val="center"/>
          </w:tcPr>
          <w:p w14:paraId="117DC852" w14:textId="77777777" w:rsidR="00187376" w:rsidRPr="00893016" w:rsidRDefault="00187376" w:rsidP="00187376">
            <w:pPr>
              <w:spacing w:line="280" w:lineRule="exact"/>
              <w:jc w:val="center"/>
              <w:rPr>
                <w:rFonts w:ascii="UD デジタル 教科書体 NP-R" w:eastAsia="UD デジタル 教科書体 NP-R" w:hAnsi="BIZ UDP明朝 Medium"/>
                <w:color w:val="000000" w:themeColor="text1"/>
                <w:sz w:val="16"/>
                <w:szCs w:val="16"/>
              </w:rPr>
            </w:pPr>
            <w:r w:rsidRPr="00893016">
              <w:rPr>
                <w:rFonts w:ascii="UD デジタル 教科書体 NP-R" w:eastAsia="UD デジタル 教科書体 NP-R" w:hAnsi="BIZ UDP明朝 Medium" w:hint="eastAsia"/>
                <w:color w:val="000000" w:themeColor="text1"/>
                <w:sz w:val="16"/>
                <w:szCs w:val="16"/>
              </w:rPr>
              <w:t>自分なりに解決し、知識を再構築する【③再構築】</w:t>
            </w:r>
          </w:p>
        </w:tc>
        <w:tc>
          <w:tcPr>
            <w:tcW w:w="508" w:type="dxa"/>
            <w:vMerge/>
            <w:tcBorders>
              <w:left w:val="single" w:sz="12" w:space="0" w:color="auto"/>
              <w:right w:val="single" w:sz="8" w:space="0" w:color="auto"/>
            </w:tcBorders>
          </w:tcPr>
          <w:p w14:paraId="217AA139" w14:textId="77777777" w:rsidR="00187376" w:rsidRPr="00B4198F" w:rsidRDefault="00187376" w:rsidP="00187376">
            <w:pPr>
              <w:spacing w:line="240" w:lineRule="exact"/>
              <w:rPr>
                <w:rFonts w:ascii="UD デジタル 教科書体 NP-R" w:eastAsia="UD デジタル 教科書体 NP-R" w:hAnsiTheme="majorEastAsia"/>
                <w:color w:val="000000" w:themeColor="text1"/>
                <w:sz w:val="16"/>
                <w:szCs w:val="16"/>
              </w:rPr>
            </w:pPr>
          </w:p>
        </w:tc>
        <w:tc>
          <w:tcPr>
            <w:tcW w:w="4721" w:type="dxa"/>
            <w:vMerge/>
            <w:tcBorders>
              <w:left w:val="single" w:sz="12" w:space="0" w:color="auto"/>
              <w:right w:val="single" w:sz="12" w:space="0" w:color="auto"/>
            </w:tcBorders>
          </w:tcPr>
          <w:p w14:paraId="7887BA5B" w14:textId="77777777" w:rsidR="00187376" w:rsidRPr="00B4198F" w:rsidRDefault="00187376" w:rsidP="00187376">
            <w:pPr>
              <w:spacing w:line="0" w:lineRule="atLeast"/>
              <w:rPr>
                <w:rFonts w:ascii="UD デジタル 教科書体 NP-R" w:eastAsia="UD デジタル 教科書体 NP-R" w:hAnsiTheme="minorEastAsia"/>
                <w:color w:val="000000" w:themeColor="text1"/>
                <w:szCs w:val="16"/>
              </w:rPr>
            </w:pPr>
          </w:p>
        </w:tc>
      </w:tr>
      <w:tr w:rsidR="00B4198F" w:rsidRPr="00B4198F" w14:paraId="74C5055C" w14:textId="77777777" w:rsidTr="00187376">
        <w:trPr>
          <w:cantSplit/>
          <w:trHeight w:val="1584"/>
        </w:trPr>
        <w:tc>
          <w:tcPr>
            <w:tcW w:w="4661" w:type="dxa"/>
            <w:vMerge/>
            <w:tcBorders>
              <w:left w:val="single" w:sz="12" w:space="0" w:color="auto"/>
              <w:bottom w:val="single" w:sz="12" w:space="0" w:color="auto"/>
              <w:right w:val="single" w:sz="12" w:space="0" w:color="auto"/>
            </w:tcBorders>
          </w:tcPr>
          <w:p w14:paraId="03A2AB0F" w14:textId="77777777" w:rsidR="00187376" w:rsidRPr="00B4198F" w:rsidRDefault="00187376" w:rsidP="00187376">
            <w:pPr>
              <w:spacing w:line="240" w:lineRule="exact"/>
              <w:rPr>
                <w:rFonts w:ascii="UD デジタル 教科書体 NP-R" w:eastAsia="UD デジタル 教科書体 NP-R" w:hAnsiTheme="majorEastAsia"/>
                <w:color w:val="000000" w:themeColor="text1"/>
                <w:sz w:val="16"/>
                <w:szCs w:val="16"/>
              </w:rPr>
            </w:pPr>
          </w:p>
        </w:tc>
        <w:tc>
          <w:tcPr>
            <w:tcW w:w="503" w:type="dxa"/>
            <w:vMerge/>
            <w:tcBorders>
              <w:left w:val="single" w:sz="12" w:space="0" w:color="auto"/>
              <w:bottom w:val="single" w:sz="12" w:space="0" w:color="auto"/>
              <w:right w:val="single" w:sz="12" w:space="0" w:color="auto"/>
            </w:tcBorders>
          </w:tcPr>
          <w:p w14:paraId="12890929" w14:textId="77777777" w:rsidR="00187376" w:rsidRPr="00B4198F" w:rsidRDefault="00187376" w:rsidP="00187376">
            <w:pPr>
              <w:spacing w:line="240" w:lineRule="exact"/>
              <w:rPr>
                <w:rFonts w:ascii="UD デジタル 教科書体 NP-R" w:eastAsia="UD デジタル 教科書体 NP-R" w:hAnsiTheme="majorEastAsia"/>
                <w:color w:val="000000" w:themeColor="text1"/>
                <w:sz w:val="16"/>
                <w:szCs w:val="16"/>
              </w:rPr>
            </w:pPr>
          </w:p>
        </w:tc>
        <w:tc>
          <w:tcPr>
            <w:tcW w:w="2596" w:type="dxa"/>
            <w:tcBorders>
              <w:top w:val="single" w:sz="12" w:space="0" w:color="auto"/>
              <w:left w:val="single" w:sz="12" w:space="0" w:color="auto"/>
              <w:bottom w:val="single" w:sz="12" w:space="0" w:color="auto"/>
              <w:right w:val="single" w:sz="8" w:space="0" w:color="auto"/>
            </w:tcBorders>
          </w:tcPr>
          <w:p w14:paraId="2E3131E7" w14:textId="04847EE0" w:rsidR="00187376" w:rsidRPr="00B4198F" w:rsidRDefault="007529C1" w:rsidP="00187376">
            <w:pPr>
              <w:spacing w:line="280" w:lineRule="exact"/>
              <w:rPr>
                <w:rFonts w:ascii="BIZ UD明朝 Medium" w:eastAsia="BIZ UD明朝 Medium" w:hAnsi="BIZ UD明朝 Medium"/>
                <w:color w:val="000000" w:themeColor="text1"/>
                <w:sz w:val="18"/>
                <w:szCs w:val="18"/>
              </w:rPr>
            </w:pPr>
            <w:r w:rsidRPr="00B4198F">
              <w:rPr>
                <w:rFonts w:ascii="BIZ UD明朝 Medium" w:eastAsia="BIZ UD明朝 Medium" w:hAnsi="BIZ UD明朝 Medium" w:hint="eastAsia"/>
                <w:color w:val="000000" w:themeColor="text1"/>
                <w:sz w:val="18"/>
                <w:szCs w:val="18"/>
              </w:rPr>
              <w:t>教材文や並行読書材</w:t>
            </w:r>
            <w:r w:rsidR="00187376" w:rsidRPr="00B4198F">
              <w:rPr>
                <w:rFonts w:ascii="BIZ UD明朝 Medium" w:eastAsia="BIZ UD明朝 Medium" w:hAnsi="BIZ UD明朝 Medium" w:hint="eastAsia"/>
                <w:color w:val="000000" w:themeColor="text1"/>
                <w:sz w:val="18"/>
                <w:szCs w:val="18"/>
              </w:rPr>
              <w:t>の中から自分のすきな場面を決め、</w:t>
            </w:r>
            <w:r w:rsidR="007B3414" w:rsidRPr="00B4198F">
              <w:rPr>
                <w:rFonts w:ascii="BIZ UD明朝 Medium" w:eastAsia="BIZ UD明朝 Medium" w:hAnsi="BIZ UD明朝 Medium" w:hint="eastAsia"/>
                <w:color w:val="000000" w:themeColor="text1"/>
                <w:sz w:val="18"/>
                <w:szCs w:val="18"/>
              </w:rPr>
              <w:t>その</w:t>
            </w:r>
            <w:r w:rsidRPr="00B4198F">
              <w:rPr>
                <w:rFonts w:ascii="BIZ UD明朝 Medium" w:eastAsia="BIZ UD明朝 Medium" w:hAnsi="BIZ UD明朝 Medium" w:hint="eastAsia"/>
                <w:color w:val="000000" w:themeColor="text1"/>
                <w:sz w:val="18"/>
                <w:szCs w:val="18"/>
              </w:rPr>
              <w:t>理由について</w:t>
            </w:r>
            <w:r w:rsidR="00187376" w:rsidRPr="00B4198F">
              <w:rPr>
                <w:rFonts w:ascii="BIZ UD明朝 Medium" w:eastAsia="BIZ UD明朝 Medium" w:hAnsi="BIZ UD明朝 Medium" w:hint="eastAsia"/>
                <w:color w:val="000000" w:themeColor="text1"/>
                <w:sz w:val="18"/>
                <w:szCs w:val="18"/>
              </w:rPr>
              <w:t>場面の移り変わりと結び付けて、カードにまとめている。</w:t>
            </w:r>
          </w:p>
        </w:tc>
        <w:tc>
          <w:tcPr>
            <w:tcW w:w="2597" w:type="dxa"/>
            <w:tcBorders>
              <w:top w:val="single" w:sz="12" w:space="0" w:color="auto"/>
              <w:left w:val="single" w:sz="12" w:space="0" w:color="auto"/>
              <w:bottom w:val="single" w:sz="12" w:space="0" w:color="auto"/>
              <w:right w:val="single" w:sz="12" w:space="0" w:color="auto"/>
            </w:tcBorders>
          </w:tcPr>
          <w:p w14:paraId="305433C0" w14:textId="77777777" w:rsidR="00187376" w:rsidRPr="00B4198F" w:rsidRDefault="00187376" w:rsidP="00187376">
            <w:pPr>
              <w:spacing w:line="280" w:lineRule="exact"/>
              <w:rPr>
                <w:rFonts w:ascii="BIZ UD明朝 Medium" w:eastAsia="BIZ UD明朝 Medium" w:hAnsi="BIZ UD明朝 Medium"/>
                <w:color w:val="000000" w:themeColor="text1"/>
                <w:sz w:val="18"/>
                <w:szCs w:val="18"/>
              </w:rPr>
            </w:pPr>
            <w:r w:rsidRPr="00B4198F">
              <w:rPr>
                <w:rFonts w:ascii="BIZ UD明朝 Medium" w:eastAsia="BIZ UD明朝 Medium" w:hAnsi="BIZ UD明朝 Medium" w:hint="eastAsia"/>
                <w:color w:val="000000" w:themeColor="text1"/>
                <w:sz w:val="18"/>
                <w:szCs w:val="18"/>
              </w:rPr>
              <w:t>友達との交流を通して、好きな場面とその理由を明確にしている。</w:t>
            </w:r>
          </w:p>
        </w:tc>
        <w:tc>
          <w:tcPr>
            <w:tcW w:w="508" w:type="dxa"/>
            <w:vMerge/>
            <w:tcBorders>
              <w:left w:val="single" w:sz="12" w:space="0" w:color="auto"/>
              <w:bottom w:val="single" w:sz="12" w:space="0" w:color="auto"/>
              <w:right w:val="single" w:sz="8" w:space="0" w:color="auto"/>
            </w:tcBorders>
          </w:tcPr>
          <w:p w14:paraId="29521582" w14:textId="77777777" w:rsidR="00187376" w:rsidRPr="00B4198F" w:rsidRDefault="00187376" w:rsidP="00187376">
            <w:pPr>
              <w:spacing w:line="240" w:lineRule="exact"/>
              <w:rPr>
                <w:rFonts w:ascii="UD デジタル 教科書体 NP-R" w:eastAsia="UD デジタル 教科書体 NP-R" w:hAnsiTheme="majorEastAsia"/>
                <w:color w:val="000000" w:themeColor="text1"/>
                <w:sz w:val="16"/>
                <w:szCs w:val="16"/>
              </w:rPr>
            </w:pPr>
          </w:p>
        </w:tc>
        <w:tc>
          <w:tcPr>
            <w:tcW w:w="4721" w:type="dxa"/>
            <w:vMerge/>
            <w:tcBorders>
              <w:left w:val="single" w:sz="12" w:space="0" w:color="auto"/>
              <w:bottom w:val="single" w:sz="12" w:space="0" w:color="auto"/>
              <w:right w:val="single" w:sz="12" w:space="0" w:color="auto"/>
            </w:tcBorders>
          </w:tcPr>
          <w:p w14:paraId="4D0FDE03" w14:textId="77777777" w:rsidR="00187376" w:rsidRPr="00B4198F" w:rsidRDefault="00187376" w:rsidP="00187376">
            <w:pPr>
              <w:spacing w:line="0" w:lineRule="atLeast"/>
              <w:rPr>
                <w:rFonts w:ascii="UD デジタル 教科書体 NP-R" w:eastAsia="UD デジタル 教科書体 NP-R" w:hAnsiTheme="minorEastAsia"/>
                <w:color w:val="000000" w:themeColor="text1"/>
                <w:szCs w:val="16"/>
              </w:rPr>
            </w:pPr>
          </w:p>
        </w:tc>
      </w:tr>
    </w:tbl>
    <w:p w14:paraId="34E8A03C" w14:textId="5B470DFB" w:rsidR="00657AEB" w:rsidRDefault="00E172E9">
      <w:pPr>
        <w:widowControl/>
        <w:jc w:val="left"/>
        <w:rPr>
          <w:rFonts w:ascii="UD デジタル 教科書体 NP-B" w:eastAsia="UD デジタル 教科書体 NP-B" w:hAnsi="HGS創英角ﾎﾟｯﾌﾟ体"/>
          <w:sz w:val="28"/>
          <w:szCs w:val="32"/>
        </w:rPr>
      </w:pPr>
      <w:r>
        <w:rPr>
          <w:rFonts w:ascii="UD デジタル 教科書体 NP-B" w:eastAsia="UD デジタル 教科書体 NP-B" w:hAnsi="HGS創英角ﾎﾟｯﾌﾟ体" w:hint="eastAsia"/>
          <w:sz w:val="28"/>
          <w:szCs w:val="32"/>
        </w:rPr>
        <w:t>あ</w:t>
      </w:r>
      <w:bookmarkEnd w:id="2"/>
    </w:p>
    <w:sectPr w:rsidR="00657AEB" w:rsidSect="00A51838">
      <w:pgSz w:w="16838" w:h="11906" w:orient="landscape"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CD11D" w14:textId="77777777" w:rsidR="00A97238" w:rsidRDefault="00A97238" w:rsidP="00504511">
      <w:r>
        <w:separator/>
      </w:r>
    </w:p>
  </w:endnote>
  <w:endnote w:type="continuationSeparator" w:id="0">
    <w:p w14:paraId="00116501" w14:textId="77777777" w:rsidR="00A97238" w:rsidRDefault="00A97238" w:rsidP="0050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921F6" w14:textId="77777777" w:rsidR="00A97238" w:rsidRDefault="00A97238" w:rsidP="00504511">
      <w:r>
        <w:separator/>
      </w:r>
    </w:p>
  </w:footnote>
  <w:footnote w:type="continuationSeparator" w:id="0">
    <w:p w14:paraId="4948B5ED" w14:textId="77777777" w:rsidR="00A97238" w:rsidRDefault="00A97238" w:rsidP="00504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A0232"/>
    <w:multiLevelType w:val="hybridMultilevel"/>
    <w:tmpl w:val="CBB685D2"/>
    <w:lvl w:ilvl="0" w:tplc="EE027362">
      <w:start w:val="1"/>
      <w:numFmt w:val="decimalEnclosedCircle"/>
      <w:lvlText w:val="%1"/>
      <w:lvlJc w:val="left"/>
      <w:pPr>
        <w:ind w:left="360" w:hanging="360"/>
      </w:pPr>
      <w:rPr>
        <w:rFonts w:hint="eastAsia"/>
      </w:rPr>
    </w:lvl>
    <w:lvl w:ilvl="1" w:tplc="2C74DCB8">
      <w:numFmt w:val="bullet"/>
      <w:lvlText w:val="★"/>
      <w:lvlJc w:val="left"/>
      <w:pPr>
        <w:ind w:left="780" w:hanging="360"/>
      </w:pPr>
      <w:rPr>
        <w:rFonts w:ascii="BIZ UD明朝 Medium" w:eastAsia="BIZ UD明朝 Medium" w:hAnsi="BIZ UD明朝 Medium"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454211"/>
    <w:multiLevelType w:val="hybridMultilevel"/>
    <w:tmpl w:val="D71E4966"/>
    <w:lvl w:ilvl="0" w:tplc="39BE9D58">
      <w:numFmt w:val="bullet"/>
      <w:lvlText w:val="△"/>
      <w:lvlJc w:val="left"/>
      <w:pPr>
        <w:ind w:left="360" w:hanging="360"/>
      </w:pPr>
      <w:rPr>
        <w:rFonts w:ascii="UD デジタル 教科書体 NP-R" w:eastAsia="UD デジタル 教科書体 NP-R" w:hAnsiTheme="min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557967"/>
    <w:multiLevelType w:val="hybridMultilevel"/>
    <w:tmpl w:val="FF6ECCD6"/>
    <w:lvl w:ilvl="0" w:tplc="88385B9C">
      <w:numFmt w:val="bullet"/>
      <w:lvlText w:val="◎"/>
      <w:lvlJc w:val="left"/>
      <w:pPr>
        <w:ind w:left="360" w:hanging="360"/>
      </w:pPr>
      <w:rPr>
        <w:rFonts w:ascii="UD デジタル 教科書体 NP-R" w:eastAsia="UD デジタル 教科書体 NP-R" w:hAnsiTheme="min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DFD1ACD"/>
    <w:multiLevelType w:val="hybridMultilevel"/>
    <w:tmpl w:val="1AFE02B8"/>
    <w:lvl w:ilvl="0" w:tplc="971A41DC">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F40128"/>
    <w:multiLevelType w:val="hybridMultilevel"/>
    <w:tmpl w:val="45986A14"/>
    <w:lvl w:ilvl="0" w:tplc="E26CD7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531165"/>
    <w:multiLevelType w:val="hybridMultilevel"/>
    <w:tmpl w:val="E46EFA44"/>
    <w:lvl w:ilvl="0" w:tplc="243C73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DC54EA"/>
    <w:multiLevelType w:val="hybridMultilevel"/>
    <w:tmpl w:val="D2A6ABEE"/>
    <w:lvl w:ilvl="0" w:tplc="6BECB204">
      <w:numFmt w:val="bullet"/>
      <w:lvlText w:val="○"/>
      <w:lvlJc w:val="left"/>
      <w:pPr>
        <w:ind w:left="360" w:hanging="360"/>
      </w:pPr>
      <w:rPr>
        <w:rFonts w:ascii="UD デジタル 教科書体 NP-R" w:eastAsia="UD デジタル 教科書体 NP-R"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DBC617C"/>
    <w:multiLevelType w:val="hybridMultilevel"/>
    <w:tmpl w:val="0864538A"/>
    <w:lvl w:ilvl="0" w:tplc="4D4A9F76">
      <w:numFmt w:val="bullet"/>
      <w:lvlText w:val="△"/>
      <w:lvlJc w:val="left"/>
      <w:pPr>
        <w:ind w:left="360" w:hanging="360"/>
      </w:pPr>
      <w:rPr>
        <w:rFonts w:ascii="UD デジタル 教科書体 NP-R" w:eastAsia="UD デジタル 教科書体 NP-R" w:hAnsiTheme="min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F100A3"/>
    <w:multiLevelType w:val="hybridMultilevel"/>
    <w:tmpl w:val="C7D82AC2"/>
    <w:lvl w:ilvl="0" w:tplc="F33609F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2"/>
  </w:num>
  <w:num w:numId="2">
    <w:abstractNumId w:val="1"/>
  </w:num>
  <w:num w:numId="3">
    <w:abstractNumId w:val="7"/>
  </w:num>
  <w:num w:numId="4">
    <w:abstractNumId w:val="6"/>
  </w:num>
  <w:num w:numId="5">
    <w:abstractNumId w:val="8"/>
  </w:num>
  <w:num w:numId="6">
    <w:abstractNumId w:val="5"/>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1E0"/>
    <w:rsid w:val="00004B97"/>
    <w:rsid w:val="00007B7A"/>
    <w:rsid w:val="0001149D"/>
    <w:rsid w:val="000124A1"/>
    <w:rsid w:val="00013037"/>
    <w:rsid w:val="000154E9"/>
    <w:rsid w:val="0002117A"/>
    <w:rsid w:val="00024687"/>
    <w:rsid w:val="00031FBF"/>
    <w:rsid w:val="00036F02"/>
    <w:rsid w:val="00037FA7"/>
    <w:rsid w:val="00051085"/>
    <w:rsid w:val="000571D9"/>
    <w:rsid w:val="000666BD"/>
    <w:rsid w:val="00070D02"/>
    <w:rsid w:val="00085B1D"/>
    <w:rsid w:val="00094480"/>
    <w:rsid w:val="000955C7"/>
    <w:rsid w:val="000A764C"/>
    <w:rsid w:val="000B2143"/>
    <w:rsid w:val="000B582E"/>
    <w:rsid w:val="000C0D9E"/>
    <w:rsid w:val="000C1A53"/>
    <w:rsid w:val="000C1F1D"/>
    <w:rsid w:val="000C427C"/>
    <w:rsid w:val="000C44BE"/>
    <w:rsid w:val="000D7270"/>
    <w:rsid w:val="000E3284"/>
    <w:rsid w:val="000E4D9C"/>
    <w:rsid w:val="0010561D"/>
    <w:rsid w:val="001103BD"/>
    <w:rsid w:val="001203E4"/>
    <w:rsid w:val="00130F70"/>
    <w:rsid w:val="0013598F"/>
    <w:rsid w:val="00135CF5"/>
    <w:rsid w:val="00136016"/>
    <w:rsid w:val="00140C35"/>
    <w:rsid w:val="00142708"/>
    <w:rsid w:val="0014362C"/>
    <w:rsid w:val="00155480"/>
    <w:rsid w:val="001651C0"/>
    <w:rsid w:val="00165363"/>
    <w:rsid w:val="00173E27"/>
    <w:rsid w:val="00186BB3"/>
    <w:rsid w:val="00187376"/>
    <w:rsid w:val="001A030F"/>
    <w:rsid w:val="001B3229"/>
    <w:rsid w:val="001C51E0"/>
    <w:rsid w:val="001C5732"/>
    <w:rsid w:val="001D3884"/>
    <w:rsid w:val="001D609F"/>
    <w:rsid w:val="001E1699"/>
    <w:rsid w:val="001E5B08"/>
    <w:rsid w:val="001F41DB"/>
    <w:rsid w:val="001F4E10"/>
    <w:rsid w:val="001F72C8"/>
    <w:rsid w:val="00200AD2"/>
    <w:rsid w:val="0020528F"/>
    <w:rsid w:val="002133F8"/>
    <w:rsid w:val="00217CFE"/>
    <w:rsid w:val="002402A0"/>
    <w:rsid w:val="0025565B"/>
    <w:rsid w:val="00274073"/>
    <w:rsid w:val="0029340E"/>
    <w:rsid w:val="00294477"/>
    <w:rsid w:val="00295242"/>
    <w:rsid w:val="002A2FE2"/>
    <w:rsid w:val="002A5322"/>
    <w:rsid w:val="002A7B93"/>
    <w:rsid w:val="002B5449"/>
    <w:rsid w:val="002D7A50"/>
    <w:rsid w:val="002E4021"/>
    <w:rsid w:val="002E4DED"/>
    <w:rsid w:val="00301F2B"/>
    <w:rsid w:val="0030392B"/>
    <w:rsid w:val="00305CF1"/>
    <w:rsid w:val="00306A68"/>
    <w:rsid w:val="00352408"/>
    <w:rsid w:val="00360E8D"/>
    <w:rsid w:val="00365353"/>
    <w:rsid w:val="00375FA8"/>
    <w:rsid w:val="003778C0"/>
    <w:rsid w:val="00385D91"/>
    <w:rsid w:val="00385EC2"/>
    <w:rsid w:val="00390FC0"/>
    <w:rsid w:val="00391EEE"/>
    <w:rsid w:val="003A40C4"/>
    <w:rsid w:val="003B0278"/>
    <w:rsid w:val="003B0B23"/>
    <w:rsid w:val="003B5C60"/>
    <w:rsid w:val="003B63BB"/>
    <w:rsid w:val="003B7151"/>
    <w:rsid w:val="003C5CB1"/>
    <w:rsid w:val="003D0C11"/>
    <w:rsid w:val="003D20ED"/>
    <w:rsid w:val="003D3E9E"/>
    <w:rsid w:val="003D4F15"/>
    <w:rsid w:val="003F149F"/>
    <w:rsid w:val="003F3813"/>
    <w:rsid w:val="00401D2B"/>
    <w:rsid w:val="00412CB8"/>
    <w:rsid w:val="00424008"/>
    <w:rsid w:val="00427DD6"/>
    <w:rsid w:val="00434CD7"/>
    <w:rsid w:val="00441D4A"/>
    <w:rsid w:val="004449F7"/>
    <w:rsid w:val="00444E0D"/>
    <w:rsid w:val="00451D00"/>
    <w:rsid w:val="00452362"/>
    <w:rsid w:val="00456D83"/>
    <w:rsid w:val="00463FEF"/>
    <w:rsid w:val="0046534F"/>
    <w:rsid w:val="0047146C"/>
    <w:rsid w:val="00474DA0"/>
    <w:rsid w:val="0047520D"/>
    <w:rsid w:val="004754CC"/>
    <w:rsid w:val="004825D4"/>
    <w:rsid w:val="004B734D"/>
    <w:rsid w:val="004C6C7D"/>
    <w:rsid w:val="004D1C8A"/>
    <w:rsid w:val="004D28FE"/>
    <w:rsid w:val="004D79FA"/>
    <w:rsid w:val="004F0B81"/>
    <w:rsid w:val="004F234B"/>
    <w:rsid w:val="0050300D"/>
    <w:rsid w:val="00504511"/>
    <w:rsid w:val="00506536"/>
    <w:rsid w:val="005076BB"/>
    <w:rsid w:val="00507C63"/>
    <w:rsid w:val="005124E4"/>
    <w:rsid w:val="00514E19"/>
    <w:rsid w:val="00541162"/>
    <w:rsid w:val="005474FD"/>
    <w:rsid w:val="00560940"/>
    <w:rsid w:val="00572141"/>
    <w:rsid w:val="00580E11"/>
    <w:rsid w:val="00587F31"/>
    <w:rsid w:val="00590B3A"/>
    <w:rsid w:val="00590B56"/>
    <w:rsid w:val="005964A9"/>
    <w:rsid w:val="005A417D"/>
    <w:rsid w:val="005A776A"/>
    <w:rsid w:val="005A798C"/>
    <w:rsid w:val="005C30B3"/>
    <w:rsid w:val="005D1D09"/>
    <w:rsid w:val="005E2FA0"/>
    <w:rsid w:val="005E3948"/>
    <w:rsid w:val="005F484A"/>
    <w:rsid w:val="00631DDE"/>
    <w:rsid w:val="00651C26"/>
    <w:rsid w:val="00653CA0"/>
    <w:rsid w:val="00655794"/>
    <w:rsid w:val="00657AEB"/>
    <w:rsid w:val="00665E44"/>
    <w:rsid w:val="00673E93"/>
    <w:rsid w:val="00675462"/>
    <w:rsid w:val="00676A8D"/>
    <w:rsid w:val="006801A3"/>
    <w:rsid w:val="00682559"/>
    <w:rsid w:val="00686029"/>
    <w:rsid w:val="0069180E"/>
    <w:rsid w:val="00694AC6"/>
    <w:rsid w:val="0069624D"/>
    <w:rsid w:val="006971B5"/>
    <w:rsid w:val="006A025A"/>
    <w:rsid w:val="006A7CD7"/>
    <w:rsid w:val="006B0279"/>
    <w:rsid w:val="006B424D"/>
    <w:rsid w:val="006B4C20"/>
    <w:rsid w:val="006D48AB"/>
    <w:rsid w:val="006D52C4"/>
    <w:rsid w:val="006E1841"/>
    <w:rsid w:val="006E7C1F"/>
    <w:rsid w:val="006F496E"/>
    <w:rsid w:val="006F6160"/>
    <w:rsid w:val="006F68B0"/>
    <w:rsid w:val="00711DCF"/>
    <w:rsid w:val="0071280F"/>
    <w:rsid w:val="00733EA4"/>
    <w:rsid w:val="00735DA9"/>
    <w:rsid w:val="0074063D"/>
    <w:rsid w:val="007468A0"/>
    <w:rsid w:val="007506CA"/>
    <w:rsid w:val="007529C1"/>
    <w:rsid w:val="007545B4"/>
    <w:rsid w:val="0078763B"/>
    <w:rsid w:val="007905E0"/>
    <w:rsid w:val="00794DBD"/>
    <w:rsid w:val="00797C47"/>
    <w:rsid w:val="007A2534"/>
    <w:rsid w:val="007A3592"/>
    <w:rsid w:val="007A7613"/>
    <w:rsid w:val="007B3414"/>
    <w:rsid w:val="007C41D0"/>
    <w:rsid w:val="007C515C"/>
    <w:rsid w:val="007D2131"/>
    <w:rsid w:val="007D76D1"/>
    <w:rsid w:val="007D7712"/>
    <w:rsid w:val="007F251D"/>
    <w:rsid w:val="007F3AAC"/>
    <w:rsid w:val="007F67B9"/>
    <w:rsid w:val="007F6D87"/>
    <w:rsid w:val="00801FF9"/>
    <w:rsid w:val="008044D5"/>
    <w:rsid w:val="008052FE"/>
    <w:rsid w:val="00811088"/>
    <w:rsid w:val="00815E0F"/>
    <w:rsid w:val="00823BC2"/>
    <w:rsid w:val="00824C47"/>
    <w:rsid w:val="0082620D"/>
    <w:rsid w:val="008319B3"/>
    <w:rsid w:val="0083727B"/>
    <w:rsid w:val="00841AF0"/>
    <w:rsid w:val="00851C0F"/>
    <w:rsid w:val="00851E79"/>
    <w:rsid w:val="00855074"/>
    <w:rsid w:val="0085569D"/>
    <w:rsid w:val="008607DB"/>
    <w:rsid w:val="008744A9"/>
    <w:rsid w:val="0087528C"/>
    <w:rsid w:val="008816F6"/>
    <w:rsid w:val="00893016"/>
    <w:rsid w:val="00893F47"/>
    <w:rsid w:val="008A1C0D"/>
    <w:rsid w:val="008A393B"/>
    <w:rsid w:val="008B45A9"/>
    <w:rsid w:val="008B64AE"/>
    <w:rsid w:val="008C6BE9"/>
    <w:rsid w:val="008C6FAF"/>
    <w:rsid w:val="008C7D65"/>
    <w:rsid w:val="008E31EA"/>
    <w:rsid w:val="008F00BD"/>
    <w:rsid w:val="008F2A12"/>
    <w:rsid w:val="008F2C8A"/>
    <w:rsid w:val="009015A5"/>
    <w:rsid w:val="009238FA"/>
    <w:rsid w:val="00930F97"/>
    <w:rsid w:val="00931846"/>
    <w:rsid w:val="00955626"/>
    <w:rsid w:val="00961881"/>
    <w:rsid w:val="009659A9"/>
    <w:rsid w:val="009669F7"/>
    <w:rsid w:val="009711C3"/>
    <w:rsid w:val="00971906"/>
    <w:rsid w:val="00975CC6"/>
    <w:rsid w:val="0097794B"/>
    <w:rsid w:val="00983D34"/>
    <w:rsid w:val="009855C5"/>
    <w:rsid w:val="00990D22"/>
    <w:rsid w:val="009A0B5E"/>
    <w:rsid w:val="009A29AE"/>
    <w:rsid w:val="009B35D4"/>
    <w:rsid w:val="009D70B2"/>
    <w:rsid w:val="009E0782"/>
    <w:rsid w:val="009E5EEE"/>
    <w:rsid w:val="009F55CA"/>
    <w:rsid w:val="00A27CAC"/>
    <w:rsid w:val="00A32B6F"/>
    <w:rsid w:val="00A37D5B"/>
    <w:rsid w:val="00A41C8E"/>
    <w:rsid w:val="00A45DB1"/>
    <w:rsid w:val="00A51838"/>
    <w:rsid w:val="00A56320"/>
    <w:rsid w:val="00A65548"/>
    <w:rsid w:val="00A666B4"/>
    <w:rsid w:val="00A71483"/>
    <w:rsid w:val="00A719AC"/>
    <w:rsid w:val="00A72972"/>
    <w:rsid w:val="00A7412B"/>
    <w:rsid w:val="00A746B9"/>
    <w:rsid w:val="00A84DDE"/>
    <w:rsid w:val="00A868D0"/>
    <w:rsid w:val="00A86D2E"/>
    <w:rsid w:val="00A939CE"/>
    <w:rsid w:val="00A958D1"/>
    <w:rsid w:val="00A97238"/>
    <w:rsid w:val="00AA65B9"/>
    <w:rsid w:val="00AB0384"/>
    <w:rsid w:val="00AB1C46"/>
    <w:rsid w:val="00AB2D14"/>
    <w:rsid w:val="00AB38D2"/>
    <w:rsid w:val="00AB3DB2"/>
    <w:rsid w:val="00AD24D8"/>
    <w:rsid w:val="00AD59BD"/>
    <w:rsid w:val="00AD7C02"/>
    <w:rsid w:val="00AE13C2"/>
    <w:rsid w:val="00AF1636"/>
    <w:rsid w:val="00B01AEF"/>
    <w:rsid w:val="00B048E1"/>
    <w:rsid w:val="00B236CB"/>
    <w:rsid w:val="00B408C6"/>
    <w:rsid w:val="00B4198F"/>
    <w:rsid w:val="00B550FE"/>
    <w:rsid w:val="00B62330"/>
    <w:rsid w:val="00B65A19"/>
    <w:rsid w:val="00B724DB"/>
    <w:rsid w:val="00B746EA"/>
    <w:rsid w:val="00B81333"/>
    <w:rsid w:val="00B84EBE"/>
    <w:rsid w:val="00B87CE5"/>
    <w:rsid w:val="00B91069"/>
    <w:rsid w:val="00B94F36"/>
    <w:rsid w:val="00B9726D"/>
    <w:rsid w:val="00B97AB4"/>
    <w:rsid w:val="00BA5ED4"/>
    <w:rsid w:val="00BA6F16"/>
    <w:rsid w:val="00BA77FD"/>
    <w:rsid w:val="00BA7D90"/>
    <w:rsid w:val="00BB426D"/>
    <w:rsid w:val="00BC32C7"/>
    <w:rsid w:val="00BC5D67"/>
    <w:rsid w:val="00BD36F8"/>
    <w:rsid w:val="00BE4C19"/>
    <w:rsid w:val="00C10B99"/>
    <w:rsid w:val="00C14331"/>
    <w:rsid w:val="00C14E29"/>
    <w:rsid w:val="00C17480"/>
    <w:rsid w:val="00C22E01"/>
    <w:rsid w:val="00C26697"/>
    <w:rsid w:val="00C347CC"/>
    <w:rsid w:val="00C53A4D"/>
    <w:rsid w:val="00C716FD"/>
    <w:rsid w:val="00C7385B"/>
    <w:rsid w:val="00C7389C"/>
    <w:rsid w:val="00C765D8"/>
    <w:rsid w:val="00C81A2A"/>
    <w:rsid w:val="00C94FB6"/>
    <w:rsid w:val="00C94FE2"/>
    <w:rsid w:val="00C9737D"/>
    <w:rsid w:val="00CC67D4"/>
    <w:rsid w:val="00CD2475"/>
    <w:rsid w:val="00CD3648"/>
    <w:rsid w:val="00CD4C38"/>
    <w:rsid w:val="00CD4CE4"/>
    <w:rsid w:val="00CD6501"/>
    <w:rsid w:val="00CD6616"/>
    <w:rsid w:val="00CE1740"/>
    <w:rsid w:val="00CF1D2F"/>
    <w:rsid w:val="00CF4C46"/>
    <w:rsid w:val="00D067D7"/>
    <w:rsid w:val="00D078B7"/>
    <w:rsid w:val="00D07FDC"/>
    <w:rsid w:val="00D10D9C"/>
    <w:rsid w:val="00D12A73"/>
    <w:rsid w:val="00D16065"/>
    <w:rsid w:val="00D1725F"/>
    <w:rsid w:val="00D209E2"/>
    <w:rsid w:val="00D22AEF"/>
    <w:rsid w:val="00D34741"/>
    <w:rsid w:val="00D36403"/>
    <w:rsid w:val="00D4025B"/>
    <w:rsid w:val="00D40CF0"/>
    <w:rsid w:val="00D4790B"/>
    <w:rsid w:val="00D52DD4"/>
    <w:rsid w:val="00D579C1"/>
    <w:rsid w:val="00D65ADC"/>
    <w:rsid w:val="00D7490E"/>
    <w:rsid w:val="00D7673A"/>
    <w:rsid w:val="00D820DA"/>
    <w:rsid w:val="00D83BD8"/>
    <w:rsid w:val="00DA1D5E"/>
    <w:rsid w:val="00DB10A8"/>
    <w:rsid w:val="00DB1236"/>
    <w:rsid w:val="00DB1D53"/>
    <w:rsid w:val="00DC0D86"/>
    <w:rsid w:val="00DC231A"/>
    <w:rsid w:val="00DD05C7"/>
    <w:rsid w:val="00DE707F"/>
    <w:rsid w:val="00E037D2"/>
    <w:rsid w:val="00E0556B"/>
    <w:rsid w:val="00E172E9"/>
    <w:rsid w:val="00E2630F"/>
    <w:rsid w:val="00E43F25"/>
    <w:rsid w:val="00E43F35"/>
    <w:rsid w:val="00E45C84"/>
    <w:rsid w:val="00E61BFB"/>
    <w:rsid w:val="00E66961"/>
    <w:rsid w:val="00E67A4F"/>
    <w:rsid w:val="00E7163A"/>
    <w:rsid w:val="00E717FD"/>
    <w:rsid w:val="00E71A72"/>
    <w:rsid w:val="00E75468"/>
    <w:rsid w:val="00E81633"/>
    <w:rsid w:val="00E85E4C"/>
    <w:rsid w:val="00E86FC8"/>
    <w:rsid w:val="00E9368B"/>
    <w:rsid w:val="00E96F0A"/>
    <w:rsid w:val="00EA56EC"/>
    <w:rsid w:val="00EB6048"/>
    <w:rsid w:val="00EC1CA4"/>
    <w:rsid w:val="00EC4C74"/>
    <w:rsid w:val="00EC7F3B"/>
    <w:rsid w:val="00ED4135"/>
    <w:rsid w:val="00F061E5"/>
    <w:rsid w:val="00F077DA"/>
    <w:rsid w:val="00F166A5"/>
    <w:rsid w:val="00F25F27"/>
    <w:rsid w:val="00F27E96"/>
    <w:rsid w:val="00F34A2D"/>
    <w:rsid w:val="00F53D53"/>
    <w:rsid w:val="00F56BC9"/>
    <w:rsid w:val="00F74E0C"/>
    <w:rsid w:val="00F81068"/>
    <w:rsid w:val="00F850F0"/>
    <w:rsid w:val="00F92BED"/>
    <w:rsid w:val="00F95F88"/>
    <w:rsid w:val="00F973AF"/>
    <w:rsid w:val="00FB057F"/>
    <w:rsid w:val="00FB3F5A"/>
    <w:rsid w:val="00FB54FD"/>
    <w:rsid w:val="00FC210A"/>
    <w:rsid w:val="00FC51AB"/>
    <w:rsid w:val="00FD0E87"/>
    <w:rsid w:val="00FF41AD"/>
    <w:rsid w:val="00FF5582"/>
    <w:rsid w:val="00FF6E06"/>
    <w:rsid w:val="00FF7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F5035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765D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504511"/>
    <w:pPr>
      <w:tabs>
        <w:tab w:val="center" w:pos="4252"/>
        <w:tab w:val="right" w:pos="8504"/>
      </w:tabs>
      <w:snapToGrid w:val="0"/>
    </w:pPr>
  </w:style>
  <w:style w:type="character" w:customStyle="1" w:styleId="a4">
    <w:name w:val="ヘッダー (文字)"/>
    <w:basedOn w:val="a0"/>
    <w:link w:val="a3"/>
    <w:uiPriority w:val="99"/>
    <w:rsid w:val="00504511"/>
  </w:style>
  <w:style w:type="paragraph" w:styleId="a5">
    <w:name w:val="footer"/>
    <w:basedOn w:val="a"/>
    <w:link w:val="a6"/>
    <w:uiPriority w:val="99"/>
    <w:unhideWhenUsed/>
    <w:rsid w:val="00504511"/>
    <w:pPr>
      <w:tabs>
        <w:tab w:val="center" w:pos="4252"/>
        <w:tab w:val="right" w:pos="8504"/>
      </w:tabs>
      <w:snapToGrid w:val="0"/>
    </w:pPr>
  </w:style>
  <w:style w:type="character" w:customStyle="1" w:styleId="a6">
    <w:name w:val="フッター (文字)"/>
    <w:basedOn w:val="a0"/>
    <w:link w:val="a5"/>
    <w:uiPriority w:val="99"/>
    <w:rsid w:val="00504511"/>
  </w:style>
  <w:style w:type="paragraph" w:styleId="a7">
    <w:name w:val="Balloon Text"/>
    <w:basedOn w:val="a"/>
    <w:link w:val="a8"/>
    <w:uiPriority w:val="99"/>
    <w:semiHidden/>
    <w:unhideWhenUsed/>
    <w:rsid w:val="0050451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4511"/>
    <w:rPr>
      <w:rFonts w:asciiTheme="majorHAnsi" w:eastAsiaTheme="majorEastAsia" w:hAnsiTheme="majorHAnsi" w:cstheme="majorBidi"/>
      <w:sz w:val="18"/>
      <w:szCs w:val="18"/>
    </w:rPr>
  </w:style>
  <w:style w:type="paragraph" w:styleId="a9">
    <w:name w:val="List Paragraph"/>
    <w:basedOn w:val="a"/>
    <w:uiPriority w:val="34"/>
    <w:qFormat/>
    <w:rsid w:val="008F2C8A"/>
    <w:pPr>
      <w:ind w:leftChars="400" w:left="840"/>
    </w:pPr>
  </w:style>
  <w:style w:type="table" w:styleId="aa">
    <w:name w:val="Table Grid"/>
    <w:basedOn w:val="a1"/>
    <w:uiPriority w:val="39"/>
    <w:rsid w:val="00740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0-17">
    <w:name w:val="80-評価基準 ・～1.7字下"/>
    <w:basedOn w:val="a"/>
    <w:link w:val="80-170"/>
    <w:qFormat/>
    <w:rsid w:val="00BD36F8"/>
    <w:pPr>
      <w:spacing w:line="260" w:lineRule="exact"/>
      <w:ind w:leftChars="170" w:left="170" w:rightChars="40" w:right="60" w:hangingChars="100" w:hanging="150"/>
      <w:textAlignment w:val="center"/>
    </w:pPr>
    <w:rPr>
      <w:rFonts w:ascii="ＭＳ 明朝" w:eastAsia="ＭＳ 明朝" w:hAnsi="ＭＳ 明朝" w:cs="Times New Roman"/>
      <w:sz w:val="15"/>
      <w:szCs w:val="24"/>
    </w:rPr>
  </w:style>
  <w:style w:type="character" w:customStyle="1" w:styleId="80-170">
    <w:name w:val="80-評価基準 ・～1.7字下 (文字)"/>
    <w:basedOn w:val="a0"/>
    <w:link w:val="80-17"/>
    <w:rsid w:val="00BD36F8"/>
    <w:rPr>
      <w:rFonts w:ascii="ＭＳ 明朝" w:eastAsia="ＭＳ 明朝" w:hAnsi="ＭＳ 明朝" w:cs="Times New Roman"/>
      <w:sz w:val="1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09159">
      <w:bodyDiv w:val="1"/>
      <w:marLeft w:val="0"/>
      <w:marRight w:val="0"/>
      <w:marTop w:val="0"/>
      <w:marBottom w:val="0"/>
      <w:divBdr>
        <w:top w:val="none" w:sz="0" w:space="0" w:color="auto"/>
        <w:left w:val="none" w:sz="0" w:space="0" w:color="auto"/>
        <w:bottom w:val="none" w:sz="0" w:space="0" w:color="auto"/>
        <w:right w:val="none" w:sz="0" w:space="0" w:color="auto"/>
      </w:divBdr>
    </w:div>
    <w:div w:id="578976825">
      <w:bodyDiv w:val="1"/>
      <w:marLeft w:val="0"/>
      <w:marRight w:val="0"/>
      <w:marTop w:val="0"/>
      <w:marBottom w:val="0"/>
      <w:divBdr>
        <w:top w:val="none" w:sz="0" w:space="0" w:color="auto"/>
        <w:left w:val="none" w:sz="0" w:space="0" w:color="auto"/>
        <w:bottom w:val="none" w:sz="0" w:space="0" w:color="auto"/>
        <w:right w:val="none" w:sz="0" w:space="0" w:color="auto"/>
      </w:divBdr>
    </w:div>
    <w:div w:id="864950852">
      <w:bodyDiv w:val="1"/>
      <w:marLeft w:val="0"/>
      <w:marRight w:val="0"/>
      <w:marTop w:val="0"/>
      <w:marBottom w:val="0"/>
      <w:divBdr>
        <w:top w:val="none" w:sz="0" w:space="0" w:color="auto"/>
        <w:left w:val="none" w:sz="0" w:space="0" w:color="auto"/>
        <w:bottom w:val="none" w:sz="0" w:space="0" w:color="auto"/>
        <w:right w:val="none" w:sz="0" w:space="0" w:color="auto"/>
      </w:divBdr>
    </w:div>
    <w:div w:id="197283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A701A-6146-429C-AA47-48F60FDCB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2024-11-27T12:34:00Z</dcterms:created>
  <dcterms:modified xsi:type="dcterms:W3CDTF">2025-02-06T01:36:00Z</dcterms:modified>
</cp:coreProperties>
</file>