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pPr w:leftFromText="142" w:rightFromText="142" w:vertAnchor="text" w:horzAnchor="margin" w:tblpY="544"/>
        <w:tblW w:w="8385" w:type="dxa"/>
        <w:tblLayout w:type="fixed"/>
        <w:tblLook w:val="04A0" w:firstRow="1" w:lastRow="0" w:firstColumn="1" w:lastColumn="0" w:noHBand="0" w:noVBand="1"/>
      </w:tblPr>
      <w:tblGrid>
        <w:gridCol w:w="1988"/>
        <w:gridCol w:w="6397"/>
      </w:tblGrid>
      <w:tr w:rsidR="00815E0F" w:rsidRPr="00815E0F" w14:paraId="29768D22" w14:textId="77777777" w:rsidTr="00C17480">
        <w:trPr>
          <w:cantSplit/>
          <w:trHeight w:val="515"/>
        </w:trPr>
        <w:tc>
          <w:tcPr>
            <w:tcW w:w="1988" w:type="dxa"/>
            <w:vMerge w:val="restart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</w:tcPr>
          <w:p w14:paraId="420097F9" w14:textId="77777777" w:rsidR="00C17480" w:rsidRPr="00815E0F" w:rsidRDefault="00C17480" w:rsidP="00C17480">
            <w:pPr>
              <w:rPr>
                <w:rFonts w:ascii="UD デジタル 教科書体 NP-R" w:eastAsia="UD デジタル 教科書体 NP-R" w:hAnsiTheme="majorEastAsia"/>
                <w:szCs w:val="16"/>
              </w:rPr>
            </w:pPr>
            <w:bookmarkStart w:id="0" w:name="_Hlk149060371"/>
            <w:bookmarkStart w:id="1" w:name="_Hlk149058982"/>
            <w:bookmarkStart w:id="2" w:name="_GoBack"/>
            <w:bookmarkEnd w:id="2"/>
            <w:r w:rsidRPr="00815E0F">
              <w:rPr>
                <w:rFonts w:ascii="UD デジタル 教科書体 NP-R" w:eastAsia="UD デジタル 教科書体 NP-R" w:hAnsiTheme="majorEastAsia" w:hint="eastAsia"/>
                <w:szCs w:val="16"/>
              </w:rPr>
              <w:t>単元目標</w:t>
            </w:r>
          </w:p>
          <w:p w14:paraId="2BD30586" w14:textId="77777777" w:rsidR="00C17480" w:rsidRPr="00815E0F" w:rsidRDefault="00C17480" w:rsidP="00C17480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18"/>
                <w:szCs w:val="16"/>
              </w:rPr>
            </w:pPr>
            <w:r w:rsidRPr="00815E0F">
              <w:rPr>
                <w:rFonts w:ascii="UD デジタル 教科書体 NP-R" w:eastAsia="UD デジタル 教科書体 NP-R" w:hAnsiTheme="majorEastAsia" w:hint="eastAsia"/>
                <w:sz w:val="18"/>
                <w:szCs w:val="16"/>
              </w:rPr>
              <w:t>(単元で育成を目指す</w:t>
            </w:r>
          </w:p>
          <w:p w14:paraId="5987A5E4" w14:textId="77777777" w:rsidR="00C17480" w:rsidRPr="00815E0F" w:rsidRDefault="00C17480" w:rsidP="00C17480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18"/>
                <w:szCs w:val="16"/>
              </w:rPr>
            </w:pPr>
            <w:r w:rsidRPr="00815E0F">
              <w:rPr>
                <w:rFonts w:ascii="UD デジタル 教科書体 NP-R" w:eastAsia="UD デジタル 教科書体 NP-R" w:hAnsiTheme="majorEastAsia" w:hint="eastAsia"/>
                <w:sz w:val="18"/>
                <w:szCs w:val="16"/>
              </w:rPr>
              <w:t>資質・能力)</w:t>
            </w:r>
          </w:p>
          <w:p w14:paraId="43F40F38" w14:textId="77777777" w:rsidR="00C17480" w:rsidRPr="00815E0F" w:rsidRDefault="00C17480" w:rsidP="00C17480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18"/>
                <w:szCs w:val="16"/>
              </w:rPr>
            </w:pPr>
          </w:p>
          <w:p w14:paraId="04F8A6B2" w14:textId="77777777" w:rsidR="00C17480" w:rsidRPr="00815E0F" w:rsidRDefault="00C17480" w:rsidP="00C17480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18"/>
                <w:szCs w:val="16"/>
              </w:rPr>
            </w:pPr>
          </w:p>
          <w:p w14:paraId="521FBBDA" w14:textId="77777777" w:rsidR="00C17480" w:rsidRPr="00815E0F" w:rsidRDefault="00C17480" w:rsidP="00C17480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815E0F">
              <w:rPr>
                <w:rFonts w:ascii="UD デジタル 教科書体 NP-R" w:eastAsia="UD デジタル 教科書体 NP-R" w:hAnsiTheme="majorEastAsia" w:hint="eastAsia"/>
                <w:sz w:val="18"/>
                <w:szCs w:val="16"/>
              </w:rPr>
              <w:t>◎…指導の重点</w:t>
            </w:r>
          </w:p>
        </w:tc>
        <w:tc>
          <w:tcPr>
            <w:tcW w:w="6397" w:type="dxa"/>
            <w:tcBorders>
              <w:top w:val="single" w:sz="12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6767516" w14:textId="1AF41106" w:rsidR="00C17480" w:rsidRPr="00815E0F" w:rsidRDefault="00C17480" w:rsidP="00C17480">
            <w:pPr>
              <w:spacing w:line="240" w:lineRule="exact"/>
              <w:ind w:left="160" w:hangingChars="100" w:hanging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15E0F">
              <w:rPr>
                <w:rFonts w:ascii="BIZ UDゴシック" w:eastAsia="BIZ UDゴシック" w:hAnsi="BIZ UDゴシック" w:hint="eastAsia"/>
                <w:sz w:val="16"/>
                <w:szCs w:val="16"/>
              </w:rPr>
              <w:t>○思考に関わる語句の量を増し、話や文章の中で使うとともに、語句と語句との関係、語句の構成や変化について理解し、語彙を豊かに</w:t>
            </w:r>
            <w:r w:rsidR="00D34741" w:rsidRPr="00815E0F">
              <w:rPr>
                <w:rFonts w:ascii="BIZ UDゴシック" w:eastAsia="BIZ UDゴシック" w:hAnsi="BIZ UDゴシック" w:hint="eastAsia"/>
                <w:sz w:val="16"/>
                <w:szCs w:val="16"/>
              </w:rPr>
              <w:t>し</w:t>
            </w:r>
            <w:r w:rsidRPr="00815E0F">
              <w:rPr>
                <w:rFonts w:ascii="BIZ UDゴシック" w:eastAsia="BIZ UDゴシック" w:hAnsi="BIZ UDゴシック" w:hint="eastAsia"/>
                <w:sz w:val="16"/>
                <w:szCs w:val="16"/>
              </w:rPr>
              <w:t>、語感や言葉の使い方に対する感覚を意識して、語や語句を使うことができる。(１)オ</w:t>
            </w:r>
            <w:r w:rsidR="00D34741" w:rsidRPr="00815E0F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　　　　　</w:t>
            </w:r>
            <w:r w:rsidRPr="00815E0F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〔知識及び技能〕　　　　　　　　　　　　　　　　　　　</w:t>
            </w:r>
          </w:p>
        </w:tc>
      </w:tr>
      <w:tr w:rsidR="00815E0F" w:rsidRPr="00815E0F" w14:paraId="6A247036" w14:textId="77777777" w:rsidTr="00C17480">
        <w:trPr>
          <w:cantSplit/>
          <w:trHeight w:val="515"/>
        </w:trPr>
        <w:tc>
          <w:tcPr>
            <w:tcW w:w="1988" w:type="dxa"/>
            <w:vMerge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44111769" w14:textId="77777777" w:rsidR="00C17480" w:rsidRPr="00815E0F" w:rsidRDefault="00C17480" w:rsidP="00C17480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20"/>
                <w:szCs w:val="16"/>
              </w:rPr>
            </w:pPr>
          </w:p>
        </w:tc>
        <w:tc>
          <w:tcPr>
            <w:tcW w:w="6397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EBBEA9D" w14:textId="11A840FF" w:rsidR="00C17480" w:rsidRPr="00815E0F" w:rsidRDefault="00A41C8E" w:rsidP="00C17480">
            <w:pPr>
              <w:spacing w:line="240" w:lineRule="exact"/>
              <w:ind w:left="160" w:hangingChars="100" w:hanging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15E0F">
              <w:rPr>
                <w:rFonts w:ascii="BIZ UDゴシック" w:eastAsia="BIZ UDゴシック" w:hAnsi="BIZ UDゴシック" w:hint="eastAsia"/>
                <w:sz w:val="16"/>
                <w:szCs w:val="16"/>
              </w:rPr>
              <w:t>◎</w:t>
            </w:r>
            <w:r w:rsidR="00C17480" w:rsidRPr="00815E0F">
              <w:rPr>
                <w:rFonts w:ascii="BIZ UDゴシック" w:eastAsia="BIZ UDゴシック" w:hAnsi="BIZ UDゴシック" w:hint="eastAsia"/>
                <w:sz w:val="16"/>
                <w:szCs w:val="16"/>
              </w:rPr>
              <w:t>人物像や物語などの全体像を具体的に想像したり、表現の効果を考えたりすることができる。</w:t>
            </w:r>
            <w:r w:rsidR="00D34741" w:rsidRPr="00815E0F">
              <w:rPr>
                <w:rFonts w:ascii="BIZ UDゴシック" w:eastAsia="BIZ UDゴシック" w:hAnsi="BIZ UDゴシック" w:hint="eastAsia"/>
                <w:sz w:val="16"/>
                <w:szCs w:val="16"/>
              </w:rPr>
              <w:t>「</w:t>
            </w:r>
            <w:r w:rsidR="0030392B" w:rsidRPr="00815E0F">
              <w:rPr>
                <w:rFonts w:ascii="BIZ UDゴシック" w:eastAsia="BIZ UDゴシック" w:hAnsi="BIZ UDゴシック" w:hint="eastAsia"/>
                <w:sz w:val="16"/>
                <w:szCs w:val="16"/>
              </w:rPr>
              <w:t>Ｃ</w:t>
            </w:r>
            <w:r w:rsidR="00D34741" w:rsidRPr="00815E0F">
              <w:rPr>
                <w:rFonts w:ascii="BIZ UDゴシック" w:eastAsia="BIZ UDゴシック" w:hAnsi="BIZ UDゴシック" w:hint="eastAsia"/>
                <w:sz w:val="16"/>
                <w:szCs w:val="16"/>
              </w:rPr>
              <w:t>読むこと」</w:t>
            </w:r>
            <w:r w:rsidR="00C17480" w:rsidRPr="00815E0F">
              <w:rPr>
                <w:rFonts w:ascii="BIZ UDゴシック" w:eastAsia="BIZ UDゴシック" w:hAnsi="BIZ UDゴシック" w:hint="eastAsia"/>
                <w:sz w:val="16"/>
                <w:szCs w:val="16"/>
              </w:rPr>
              <w:t>(１)エ　　　　　　　　　　　〔思考力、判断力、表現力等〕</w:t>
            </w:r>
          </w:p>
        </w:tc>
      </w:tr>
      <w:tr w:rsidR="00815E0F" w:rsidRPr="00815E0F" w14:paraId="1FD1EE12" w14:textId="77777777" w:rsidTr="00C17480">
        <w:trPr>
          <w:cantSplit/>
          <w:trHeight w:val="265"/>
        </w:trPr>
        <w:tc>
          <w:tcPr>
            <w:tcW w:w="1988" w:type="dxa"/>
            <w:vMerge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2F1A608" w14:textId="77777777" w:rsidR="00C17480" w:rsidRPr="00815E0F" w:rsidRDefault="00C17480" w:rsidP="00C17480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20"/>
                <w:szCs w:val="16"/>
              </w:rPr>
            </w:pPr>
          </w:p>
        </w:tc>
        <w:tc>
          <w:tcPr>
            <w:tcW w:w="6397" w:type="dxa"/>
            <w:tcBorders>
              <w:top w:val="dashed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7B2F49" w14:textId="509D87BF" w:rsidR="00C17480" w:rsidRPr="00815E0F" w:rsidRDefault="00C17480" w:rsidP="00C17480">
            <w:pPr>
              <w:spacing w:line="240" w:lineRule="exact"/>
              <w:ind w:left="160" w:hangingChars="100" w:hanging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15E0F">
              <w:rPr>
                <w:rFonts w:ascii="BIZ UDゴシック" w:eastAsia="BIZ UDゴシック" w:hAnsi="BIZ UDゴシック" w:hint="eastAsia"/>
                <w:sz w:val="16"/>
                <w:szCs w:val="16"/>
              </w:rPr>
              <w:t>〇言葉がもつよさを</w:t>
            </w:r>
            <w:r w:rsidR="00811088" w:rsidRPr="00815E0F">
              <w:rPr>
                <w:rFonts w:ascii="BIZ UDゴシック" w:eastAsia="BIZ UDゴシック" w:hAnsi="BIZ UDゴシック" w:hint="eastAsia"/>
                <w:sz w:val="16"/>
                <w:szCs w:val="16"/>
              </w:rPr>
              <w:t>認識</w:t>
            </w:r>
            <w:r w:rsidRPr="00815E0F">
              <w:rPr>
                <w:rFonts w:ascii="BIZ UDゴシック" w:eastAsia="BIZ UDゴシック" w:hAnsi="BIZ UDゴシック" w:hint="eastAsia"/>
                <w:sz w:val="16"/>
                <w:szCs w:val="16"/>
              </w:rPr>
              <w:t>するとともに、進んで読書をし、国語の大切さを自覚して</w:t>
            </w:r>
            <w:r w:rsidR="007D7712" w:rsidRPr="00815E0F">
              <w:rPr>
                <w:rFonts w:ascii="BIZ UDゴシック" w:eastAsia="BIZ UDゴシック" w:hAnsi="BIZ UDゴシック" w:hint="eastAsia"/>
                <w:sz w:val="16"/>
                <w:szCs w:val="16"/>
              </w:rPr>
              <w:t>、</w:t>
            </w:r>
            <w:r w:rsidRPr="00815E0F">
              <w:rPr>
                <w:rFonts w:ascii="BIZ UDゴシック" w:eastAsia="BIZ UDゴシック" w:hAnsi="BIZ UDゴシック" w:hint="eastAsia"/>
                <w:sz w:val="16"/>
                <w:szCs w:val="16"/>
              </w:rPr>
              <w:t>思いや考えを伝え合おうとする。　　　　　　　　　　　「学びに向かう力、人間性等」</w:t>
            </w:r>
          </w:p>
        </w:tc>
      </w:tr>
      <w:tr w:rsidR="00815E0F" w:rsidRPr="00815E0F" w14:paraId="450283BA" w14:textId="77777777" w:rsidTr="00C17480">
        <w:trPr>
          <w:cantSplit/>
          <w:trHeight w:val="23"/>
        </w:trPr>
        <w:tc>
          <w:tcPr>
            <w:tcW w:w="838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3A6E741" w14:textId="77777777" w:rsidR="00C17480" w:rsidRPr="00815E0F" w:rsidRDefault="00C17480" w:rsidP="00C17480">
            <w:pPr>
              <w:pStyle w:val="a9"/>
              <w:spacing w:line="100" w:lineRule="exact"/>
              <w:ind w:leftChars="0" w:left="357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</w:tr>
      <w:tr w:rsidR="00815E0F" w:rsidRPr="00815E0F" w14:paraId="52D1BB50" w14:textId="77777777" w:rsidTr="00C17480">
        <w:trPr>
          <w:cantSplit/>
          <w:trHeight w:val="850"/>
        </w:trPr>
        <w:tc>
          <w:tcPr>
            <w:tcW w:w="8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844B9E" w14:textId="2E7DFE9F" w:rsidR="00C17480" w:rsidRPr="00815E0F" w:rsidRDefault="00C17480" w:rsidP="00C17480">
            <w:pPr>
              <w:spacing w:line="280" w:lineRule="exact"/>
              <w:rPr>
                <w:rFonts w:ascii="UD デジタル 教科書体 NP-R" w:eastAsia="UD デジタル 教科書体 NP-R" w:hAnsiTheme="majorEastAsia"/>
                <w:szCs w:val="16"/>
              </w:rPr>
            </w:pPr>
            <w:r w:rsidRPr="00815E0F">
              <w:rPr>
                <w:rFonts w:ascii="UD デジタル 教科書体 NP-R" w:eastAsia="UD デジタル 教科書体 NP-R" w:hAnsiTheme="majorEastAsia" w:hint="eastAsia"/>
                <w:szCs w:val="16"/>
              </w:rPr>
              <w:t>単元で取り上げる言語活動</w:t>
            </w:r>
          </w:p>
          <w:p w14:paraId="4A55A618" w14:textId="16545527" w:rsidR="00C17480" w:rsidRPr="00815E0F" w:rsidRDefault="001F72C8" w:rsidP="00C17480">
            <w:pPr>
              <w:spacing w:line="280" w:lineRule="exact"/>
              <w:rPr>
                <w:rFonts w:ascii="BIZ UDゴシック" w:eastAsia="BIZ UDゴシック" w:hAnsi="BIZ UDゴシック"/>
                <w:sz w:val="22"/>
                <w:szCs w:val="16"/>
              </w:rPr>
            </w:pPr>
            <w:r w:rsidRPr="00815E0F">
              <w:rPr>
                <w:rFonts w:ascii="BIZ UDゴシック" w:eastAsia="BIZ UDゴシック" w:hAnsi="BIZ UDゴシック" w:hint="eastAsia"/>
                <w:sz w:val="24"/>
                <w:szCs w:val="20"/>
              </w:rPr>
              <w:t>物語の全体像を捉えるために作成した「物語マップ」を基に、考えたことを伝え合い、自分の考えを広げる</w:t>
            </w:r>
            <w:r w:rsidR="00412CB8" w:rsidRPr="00815E0F">
              <w:rPr>
                <w:rFonts w:ascii="BIZ UDゴシック" w:eastAsia="BIZ UDゴシック" w:hAnsi="BIZ UDゴシック" w:hint="eastAsia"/>
                <w:sz w:val="24"/>
                <w:szCs w:val="20"/>
              </w:rPr>
              <w:t>。</w:t>
            </w:r>
          </w:p>
        </w:tc>
      </w:tr>
    </w:tbl>
    <w:p w14:paraId="533DDA33" w14:textId="4D357A5C" w:rsidR="00657AEB" w:rsidRPr="009760C1" w:rsidRDefault="00352408" w:rsidP="009760C1">
      <w:pPr>
        <w:spacing w:line="480" w:lineRule="auto"/>
        <w:rPr>
          <w:rFonts w:ascii="UD デジタル 教科書体 NP-R" w:eastAsia="UD デジタル 教科書体 NP-R" w:hAnsiTheme="majorEastAsia"/>
        </w:rPr>
      </w:pPr>
      <w:r w:rsidRPr="00AE190F">
        <w:rPr>
          <w:rFonts w:ascii="UD デジタル 教科書体 NP-B" w:eastAsia="UD デジタル 教科書体 NP-B" w:hAnsiTheme="majorEastAsia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09952" behindDoc="0" locked="0" layoutInCell="1" allowOverlap="1" wp14:anchorId="1E3D4E82" wp14:editId="5B4D843D">
                <wp:simplePos x="0" y="0"/>
                <wp:positionH relativeFrom="margin">
                  <wp:posOffset>0</wp:posOffset>
                </wp:positionH>
                <wp:positionV relativeFrom="paragraph">
                  <wp:posOffset>-198120</wp:posOffset>
                </wp:positionV>
                <wp:extent cx="9763125" cy="504825"/>
                <wp:effectExtent l="0" t="0" r="9525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31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3AF08" w14:textId="77777777" w:rsidR="0047520D" w:rsidRPr="0047520D" w:rsidRDefault="00657AEB" w:rsidP="0047520D">
                            <w:pPr>
                              <w:spacing w:line="300" w:lineRule="exact"/>
                              <w:rPr>
                                <w:rFonts w:ascii="UD デジタル 教科書体 NP-R" w:eastAsia="UD デジタル 教科書体 NP-R" w:hAnsiTheme="majorEastAsia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Theme="majorEastAsia" w:hint="eastAsia"/>
                                <w:sz w:val="28"/>
                              </w:rPr>
                              <w:t>国語科</w:t>
                            </w:r>
                            <w:r w:rsidRPr="00613CE2">
                              <w:rPr>
                                <w:rFonts w:ascii="UD デジタル 教科書体 NP-B" w:eastAsia="UD デジタル 教科書体 NP-B" w:hAnsiTheme="majorEastAsia" w:hint="eastAsia"/>
                                <w:sz w:val="28"/>
                              </w:rPr>
                              <w:t>単元構想シート</w:t>
                            </w:r>
                            <w:r w:rsidRPr="008C6BE9">
                              <w:rPr>
                                <w:rFonts w:ascii="UD デジタル 教科書体 NP-R" w:eastAsia="UD デジタル 教科書体 NP-R" w:hAnsiTheme="majorEastAsia" w:hint="eastAsia"/>
                                <w:color w:val="FFFFFF" w:themeColor="background1"/>
                              </w:rPr>
                              <w:t>学年</w:t>
                            </w:r>
                            <w:r w:rsidRPr="00613CE2">
                              <w:rPr>
                                <w:rFonts w:ascii="UD デジタル 教科書体 NP-R" w:eastAsia="UD デジタル 教科書体 NP-R" w:hAnsiTheme="majorEastAsia" w:hint="eastAsia"/>
                              </w:rPr>
                              <w:t xml:space="preserve">　</w:t>
                            </w:r>
                            <w:r w:rsidRPr="0047520D">
                              <w:rPr>
                                <w:rFonts w:ascii="UD デジタル 教科書体 NP-R" w:eastAsia="UD デジタル 教科書体 NP-R" w:hAnsiTheme="majorEastAsia" w:hint="eastAsia"/>
                                <w:sz w:val="20"/>
                                <w:szCs w:val="32"/>
                              </w:rPr>
                              <w:t xml:space="preserve">　</w:t>
                            </w:r>
                            <w:r w:rsidRPr="0047520D">
                              <w:rPr>
                                <w:rFonts w:ascii="UD デジタル 教科書体 NP-R" w:eastAsia="UD デジタル 教科書体 NP-R" w:hAnsiTheme="majorEastAsia" w:hint="eastAsia"/>
                                <w:sz w:val="28"/>
                                <w:szCs w:val="32"/>
                              </w:rPr>
                              <w:t>単元名「</w:t>
                            </w:r>
                            <w:r w:rsidR="00975CC6" w:rsidRPr="00A41C8E">
                              <w:rPr>
                                <w:rFonts w:ascii="UD デジタル 教科書体 NP-R" w:eastAsia="UD デジタル 教科書体 NP-R" w:hAnsiTheme="majorEastAsia" w:hint="eastAsia"/>
                                <w:sz w:val="28"/>
                                <w:szCs w:val="32"/>
                              </w:rPr>
                              <w:t>『</w:t>
                            </w:r>
                            <w:r w:rsidR="00975CC6" w:rsidRPr="00024687">
                              <w:rPr>
                                <w:rFonts w:ascii="UD デジタル 教科書体 NP-R" w:eastAsia="UD デジタル 教科書体 NP-R" w:hAnsiTheme="majorEastAsia" w:hint="eastAsia"/>
                                <w:sz w:val="28"/>
                                <w:szCs w:val="32"/>
                              </w:rPr>
                              <w:t>物語マップ』を使って考えたことを伝え合おう</w:t>
                            </w:r>
                            <w:r w:rsidRPr="0047520D">
                              <w:rPr>
                                <w:rFonts w:ascii="UD デジタル 教科書体 NP-R" w:eastAsia="UD デジタル 教科書体 NP-R" w:hAnsiTheme="majorEastAsia" w:hint="eastAsia"/>
                                <w:sz w:val="28"/>
                                <w:szCs w:val="32"/>
                              </w:rPr>
                              <w:t>」　全</w:t>
                            </w:r>
                            <w:r w:rsidR="008C6BE9" w:rsidRPr="001F72C8">
                              <w:rPr>
                                <w:rFonts w:ascii="UD デジタル 教科書体 NP-R" w:eastAsia="UD デジタル 教科書体 NP-R" w:hAnsiTheme="majorEastAsia" w:hint="eastAsia"/>
                                <w:sz w:val="28"/>
                                <w:szCs w:val="32"/>
                              </w:rPr>
                              <w:t>８</w:t>
                            </w:r>
                            <w:r w:rsidRPr="0047520D">
                              <w:rPr>
                                <w:rFonts w:ascii="UD デジタル 教科書体 NP-R" w:eastAsia="UD デジタル 教科書体 NP-R" w:hAnsiTheme="majorEastAsia" w:hint="eastAsia"/>
                                <w:sz w:val="28"/>
                                <w:szCs w:val="32"/>
                              </w:rPr>
                              <w:t>時間</w:t>
                            </w:r>
                          </w:p>
                          <w:p w14:paraId="3DC9E004" w14:textId="3A0B630D" w:rsidR="00657AEB" w:rsidRPr="0047520D" w:rsidRDefault="00657AEB" w:rsidP="0047520D">
                            <w:pPr>
                              <w:spacing w:line="300" w:lineRule="exact"/>
                              <w:ind w:firstLineChars="1300" w:firstLine="3640"/>
                              <w:rPr>
                                <w:rFonts w:ascii="UD デジタル 教科書体 NP-R" w:eastAsia="UD デジタル 教科書体 NP-R" w:hAnsiTheme="majorEastAsia"/>
                                <w:sz w:val="28"/>
                                <w:szCs w:val="32"/>
                              </w:rPr>
                            </w:pPr>
                            <w:r w:rsidRPr="0047520D">
                              <w:rPr>
                                <w:rFonts w:ascii="UD デジタル 教科書体 NP-R" w:eastAsia="UD デジタル 教科書体 NP-R" w:hAnsiTheme="majorEastAsia" w:hint="eastAsia"/>
                                <w:sz w:val="28"/>
                                <w:szCs w:val="32"/>
                              </w:rPr>
                              <w:t>教材名「</w:t>
                            </w:r>
                            <w:r w:rsidR="00975CC6" w:rsidRPr="0030392B">
                              <w:rPr>
                                <w:rFonts w:ascii="UD デジタル 教科書体 NP-R" w:eastAsia="UD デジタル 教科書体 NP-R" w:hAnsiTheme="majorEastAsia" w:hint="eastAsia"/>
                                <w:sz w:val="28"/>
                                <w:szCs w:val="32"/>
                              </w:rPr>
                              <w:t>たずねびと</w:t>
                            </w:r>
                            <w:r w:rsidR="008C6BE9" w:rsidRPr="0030392B">
                              <w:rPr>
                                <w:rFonts w:ascii="UD デジタル 教科書体 NP-R" w:eastAsia="UD デジタル 教科書体 NP-R" w:hAnsiTheme="majorEastAsia" w:hint="eastAsia"/>
                                <w:sz w:val="28"/>
                                <w:szCs w:val="32"/>
                              </w:rPr>
                              <w:t>(光村図書</w:t>
                            </w:r>
                            <w:r w:rsidR="00975CC6" w:rsidRPr="0030392B">
                              <w:rPr>
                                <w:rFonts w:ascii="UD デジタル 教科書体 NP-R" w:eastAsia="UD デジタル 教科書体 NP-R" w:hAnsiTheme="majorEastAsia" w:hint="eastAsia"/>
                                <w:sz w:val="28"/>
                                <w:szCs w:val="32"/>
                              </w:rPr>
                              <w:t>５</w:t>
                            </w:r>
                            <w:r w:rsidR="008C6BE9" w:rsidRPr="0030392B">
                              <w:rPr>
                                <w:rFonts w:ascii="UD デジタル 教科書体 NP-R" w:eastAsia="UD デジタル 教科書体 NP-R" w:hAnsiTheme="majorEastAsia" w:hint="eastAsia"/>
                                <w:sz w:val="28"/>
                                <w:szCs w:val="32"/>
                              </w:rPr>
                              <w:t>年)</w:t>
                            </w:r>
                            <w:r w:rsidRPr="0047520D">
                              <w:rPr>
                                <w:rFonts w:ascii="UD デジタル 教科書体 NP-R" w:eastAsia="UD デジタル 教科書体 NP-R" w:hAnsiTheme="majorEastAsia" w:hint="eastAsia"/>
                                <w:sz w:val="28"/>
                                <w:szCs w:val="32"/>
                              </w:rPr>
                              <w:t xml:space="preserve">」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3D4E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15.6pt;width:768.75pt;height:39.75pt;z-index:251709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" stroked="f">
                <v:textbox>
                  <w:txbxContent>
                    <w:p w14:paraId="61E3AF08" w14:textId="77777777" w:rsidR="0047520D" w:rsidRPr="0047520D" w:rsidRDefault="00657AEB" w:rsidP="0047520D">
                      <w:pPr>
                        <w:spacing w:line="300" w:lineRule="exact"/>
                        <w:rPr>
                          <w:rFonts w:ascii="UD デジタル 教科書体 NP-R" w:eastAsia="UD デジタル 教科書体 NP-R" w:hAnsiTheme="majorEastAsia"/>
                          <w:sz w:val="28"/>
                          <w:szCs w:val="32"/>
                        </w:rPr>
                      </w:pPr>
                      <w:r>
                        <w:rPr>
                          <w:rFonts w:ascii="UD デジタル 教科書体 NP-B" w:eastAsia="UD デジタル 教科書体 NP-B" w:hAnsiTheme="majorEastAsia" w:hint="eastAsia"/>
                          <w:sz w:val="28"/>
                        </w:rPr>
                        <w:t>国語科</w:t>
                      </w:r>
                      <w:r w:rsidRPr="00613CE2">
                        <w:rPr>
                          <w:rFonts w:ascii="UD デジタル 教科書体 NP-B" w:eastAsia="UD デジタル 教科書体 NP-B" w:hAnsiTheme="majorEastAsia" w:hint="eastAsia"/>
                          <w:sz w:val="28"/>
                        </w:rPr>
                        <w:t>単元構想シート</w:t>
                      </w:r>
                      <w:r w:rsidRPr="008C6BE9">
                        <w:rPr>
                          <w:rFonts w:ascii="UD デジタル 教科書体 NP-R" w:eastAsia="UD デジタル 教科書体 NP-R" w:hAnsiTheme="majorEastAsia" w:hint="eastAsia"/>
                          <w:color w:val="FFFFFF" w:themeColor="background1"/>
                        </w:rPr>
                        <w:t>学年</w:t>
                      </w:r>
                      <w:r w:rsidRPr="00613CE2">
                        <w:rPr>
                          <w:rFonts w:ascii="UD デジタル 教科書体 NP-R" w:eastAsia="UD デジタル 教科書体 NP-R" w:hAnsiTheme="majorEastAsia" w:hint="eastAsia"/>
                        </w:rPr>
                        <w:t xml:space="preserve">　</w:t>
                      </w:r>
                      <w:r w:rsidRPr="0047520D">
                        <w:rPr>
                          <w:rFonts w:ascii="UD デジタル 教科書体 NP-R" w:eastAsia="UD デジタル 教科書体 NP-R" w:hAnsiTheme="majorEastAsia" w:hint="eastAsia"/>
                          <w:sz w:val="20"/>
                          <w:szCs w:val="32"/>
                        </w:rPr>
                        <w:t xml:space="preserve">　</w:t>
                      </w:r>
                      <w:r w:rsidRPr="0047520D">
                        <w:rPr>
                          <w:rFonts w:ascii="UD デジタル 教科書体 NP-R" w:eastAsia="UD デジタル 教科書体 NP-R" w:hAnsiTheme="majorEastAsia" w:hint="eastAsia"/>
                          <w:sz w:val="28"/>
                          <w:szCs w:val="32"/>
                        </w:rPr>
                        <w:t>単元名「</w:t>
                      </w:r>
                      <w:r w:rsidR="00975CC6" w:rsidRPr="00A41C8E">
                        <w:rPr>
                          <w:rFonts w:ascii="UD デジタル 教科書体 NP-R" w:eastAsia="UD デジタル 教科書体 NP-R" w:hAnsiTheme="majorEastAsia" w:hint="eastAsia"/>
                          <w:sz w:val="28"/>
                          <w:szCs w:val="32"/>
                        </w:rPr>
                        <w:t>『</w:t>
                      </w:r>
                      <w:r w:rsidR="00975CC6" w:rsidRPr="00024687">
                        <w:rPr>
                          <w:rFonts w:ascii="UD デジタル 教科書体 NP-R" w:eastAsia="UD デジタル 教科書体 NP-R" w:hAnsiTheme="majorEastAsia" w:hint="eastAsia"/>
                          <w:sz w:val="28"/>
                          <w:szCs w:val="32"/>
                        </w:rPr>
                        <w:t>物語マップ』を使って考えたことを伝え合おう</w:t>
                      </w:r>
                      <w:r w:rsidRPr="0047520D">
                        <w:rPr>
                          <w:rFonts w:ascii="UD デジタル 教科書体 NP-R" w:eastAsia="UD デジタル 教科書体 NP-R" w:hAnsiTheme="majorEastAsia" w:hint="eastAsia"/>
                          <w:sz w:val="28"/>
                          <w:szCs w:val="32"/>
                        </w:rPr>
                        <w:t>」　全</w:t>
                      </w:r>
                      <w:r w:rsidR="008C6BE9" w:rsidRPr="001F72C8">
                        <w:rPr>
                          <w:rFonts w:ascii="UD デジタル 教科書体 NP-R" w:eastAsia="UD デジタル 教科書体 NP-R" w:hAnsiTheme="majorEastAsia" w:hint="eastAsia"/>
                          <w:sz w:val="28"/>
                          <w:szCs w:val="32"/>
                        </w:rPr>
                        <w:t>８</w:t>
                      </w:r>
                      <w:r w:rsidRPr="0047520D">
                        <w:rPr>
                          <w:rFonts w:ascii="UD デジタル 教科書体 NP-R" w:eastAsia="UD デジタル 教科書体 NP-R" w:hAnsiTheme="majorEastAsia" w:hint="eastAsia"/>
                          <w:sz w:val="28"/>
                          <w:szCs w:val="32"/>
                        </w:rPr>
                        <w:t>時間</w:t>
                      </w:r>
                    </w:p>
                    <w:p w14:paraId="3DC9E004" w14:textId="3A0B630D" w:rsidR="00657AEB" w:rsidRPr="0047520D" w:rsidRDefault="00657AEB" w:rsidP="0047520D">
                      <w:pPr>
                        <w:spacing w:line="300" w:lineRule="exact"/>
                        <w:ind w:firstLineChars="1300" w:firstLine="3640"/>
                        <w:rPr>
                          <w:rFonts w:ascii="UD デジタル 教科書体 NP-R" w:eastAsia="UD デジタル 教科書体 NP-R" w:hAnsiTheme="majorEastAsia"/>
                          <w:sz w:val="28"/>
                          <w:szCs w:val="32"/>
                        </w:rPr>
                      </w:pPr>
                      <w:r w:rsidRPr="0047520D">
                        <w:rPr>
                          <w:rFonts w:ascii="UD デジタル 教科書体 NP-R" w:eastAsia="UD デジタル 教科書体 NP-R" w:hAnsiTheme="majorEastAsia" w:hint="eastAsia"/>
                          <w:sz w:val="28"/>
                          <w:szCs w:val="32"/>
                        </w:rPr>
                        <w:t>教材名「</w:t>
                      </w:r>
                      <w:r w:rsidR="00975CC6" w:rsidRPr="0030392B">
                        <w:rPr>
                          <w:rFonts w:ascii="UD デジタル 教科書体 NP-R" w:eastAsia="UD デジタル 教科書体 NP-R" w:hAnsiTheme="majorEastAsia" w:hint="eastAsia"/>
                          <w:sz w:val="28"/>
                          <w:szCs w:val="32"/>
                        </w:rPr>
                        <w:t>たずねびと</w:t>
                      </w:r>
                      <w:r w:rsidR="008C6BE9" w:rsidRPr="0030392B">
                        <w:rPr>
                          <w:rFonts w:ascii="UD デジタル 教科書体 NP-R" w:eastAsia="UD デジタル 教科書体 NP-R" w:hAnsiTheme="majorEastAsia" w:hint="eastAsia"/>
                          <w:sz w:val="28"/>
                          <w:szCs w:val="32"/>
                        </w:rPr>
                        <w:t>(光村図書</w:t>
                      </w:r>
                      <w:r w:rsidR="00975CC6" w:rsidRPr="0030392B">
                        <w:rPr>
                          <w:rFonts w:ascii="UD デジタル 教科書体 NP-R" w:eastAsia="UD デジタル 教科書体 NP-R" w:hAnsiTheme="majorEastAsia" w:hint="eastAsia"/>
                          <w:sz w:val="28"/>
                          <w:szCs w:val="32"/>
                        </w:rPr>
                        <w:t>５</w:t>
                      </w:r>
                      <w:r w:rsidR="008C6BE9" w:rsidRPr="0030392B">
                        <w:rPr>
                          <w:rFonts w:ascii="UD デジタル 教科書体 NP-R" w:eastAsia="UD デジタル 教科書体 NP-R" w:hAnsiTheme="majorEastAsia" w:hint="eastAsia"/>
                          <w:sz w:val="28"/>
                          <w:szCs w:val="32"/>
                        </w:rPr>
                        <w:t>年)</w:t>
                      </w:r>
                      <w:r w:rsidRPr="0047520D">
                        <w:rPr>
                          <w:rFonts w:ascii="UD デジタル 教科書体 NP-R" w:eastAsia="UD デジタル 教科書体 NP-R" w:hAnsiTheme="majorEastAsia" w:hint="eastAsia"/>
                          <w:sz w:val="28"/>
                          <w:szCs w:val="32"/>
                        </w:rPr>
                        <w:t xml:space="preserve">」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7480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2C4EB05D" wp14:editId="17A403E0">
                <wp:simplePos x="0" y="0"/>
                <wp:positionH relativeFrom="margin">
                  <wp:posOffset>5261610</wp:posOffset>
                </wp:positionH>
                <wp:positionV relativeFrom="paragraph">
                  <wp:posOffset>293370</wp:posOffset>
                </wp:positionV>
                <wp:extent cx="4533900" cy="187007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187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6941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313"/>
                              <w:gridCol w:w="2314"/>
                              <w:gridCol w:w="2314"/>
                            </w:tblGrid>
                            <w:tr w:rsidR="00657AEB" w14:paraId="46479661" w14:textId="77777777" w:rsidTr="00BA449F">
                              <w:trPr>
                                <w:trHeight w:val="340"/>
                              </w:trPr>
                              <w:tc>
                                <w:tcPr>
                                  <w:tcW w:w="6941" w:type="dxa"/>
                                  <w:gridSpan w:val="3"/>
                                  <w:vAlign w:val="center"/>
                                </w:tcPr>
                                <w:p w14:paraId="572BCC40" w14:textId="77777777" w:rsidR="00657AEB" w:rsidRPr="00BA449F" w:rsidRDefault="00657AEB" w:rsidP="00BA449F">
                                  <w:pPr>
                                    <w:contextualSpacing/>
                                    <w:jc w:val="center"/>
                                    <w:rPr>
                                      <w:rFonts w:ascii="UD デジタル 教科書体 NP-R" w:eastAsia="UD デジタル 教科書体 NP-R" w:hAnsi="BIZ UDP明朝 Medium"/>
                                      <w:sz w:val="16"/>
                                    </w:rPr>
                                  </w:pPr>
                                  <w:r w:rsidRPr="00F137F1">
                                    <w:rPr>
                                      <w:rFonts w:ascii="UD デジタル 教科書体 NP-R" w:eastAsia="UD デジタル 教科書体 NP-R" w:hAnsi="BIZ UDP明朝 Medium" w:hint="eastAsia"/>
                                    </w:rPr>
                                    <w:t>評価規準</w:t>
                                  </w:r>
                                </w:p>
                              </w:tc>
                            </w:tr>
                            <w:tr w:rsidR="00657AEB" w14:paraId="56CB113B" w14:textId="77777777" w:rsidTr="00BA449F">
                              <w:trPr>
                                <w:trHeight w:val="277"/>
                              </w:trPr>
                              <w:tc>
                                <w:tcPr>
                                  <w:tcW w:w="2313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360ECFE" w14:textId="77777777" w:rsidR="00657AEB" w:rsidRPr="00BA449F" w:rsidRDefault="00657AEB" w:rsidP="00BA449F">
                                  <w:pPr>
                                    <w:contextualSpacing/>
                                    <w:jc w:val="center"/>
                                    <w:rPr>
                                      <w:rFonts w:ascii="UD デジタル 教科書体 NP-R" w:eastAsia="UD デジタル 教科書体 NP-R" w:hAnsi="BIZ UDP明朝 Medium"/>
                                      <w:sz w:val="20"/>
                                    </w:rPr>
                                  </w:pPr>
                                  <w:r w:rsidRPr="00BA449F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20"/>
                                    </w:rPr>
                                    <w:t>知識・技能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7870995F" w14:textId="77777777" w:rsidR="00657AEB" w:rsidRPr="00BA449F" w:rsidRDefault="00657AEB" w:rsidP="00BA449F">
                                  <w:pPr>
                                    <w:contextualSpacing/>
                                    <w:jc w:val="center"/>
                                    <w:rPr>
                                      <w:rFonts w:ascii="UD デジタル 教科書体 NP-R" w:eastAsia="UD デジタル 教科書体 NP-R" w:hAnsi="BIZ UDP明朝 Medium"/>
                                      <w:sz w:val="20"/>
                                    </w:rPr>
                                  </w:pPr>
                                  <w:r w:rsidRPr="00BA449F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20"/>
                                    </w:rPr>
                                    <w:t>思考・判断・表現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12B8CE32" w14:textId="77777777" w:rsidR="00657AEB" w:rsidRPr="00BA449F" w:rsidRDefault="00657AEB" w:rsidP="00BA449F">
                                  <w:pPr>
                                    <w:contextualSpacing/>
                                    <w:jc w:val="center"/>
                                    <w:rPr>
                                      <w:rFonts w:ascii="UD デジタル 教科書体 NP-R" w:eastAsia="UD デジタル 教科書体 NP-R" w:hAnsi="BIZ UDP明朝 Medium"/>
                                      <w:sz w:val="16"/>
                                    </w:rPr>
                                  </w:pPr>
                                  <w:r w:rsidRPr="00BA449F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16"/>
                                    </w:rPr>
                                    <w:t>主体的に学習に取り組む態度</w:t>
                                  </w:r>
                                </w:p>
                              </w:tc>
                            </w:tr>
                            <w:tr w:rsidR="00657AEB" w14:paraId="231436D2" w14:textId="77777777" w:rsidTr="00BA449F">
                              <w:trPr>
                                <w:trHeight w:val="1950"/>
                              </w:trPr>
                              <w:tc>
                                <w:tcPr>
                                  <w:tcW w:w="2313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760DFB2" w14:textId="46F823E5" w:rsidR="00657AEB" w:rsidRPr="00C26697" w:rsidRDefault="0001149D" w:rsidP="0001149D">
                                  <w:pPr>
                                    <w:spacing w:line="200" w:lineRule="exact"/>
                                    <w:contextualSpacing/>
                                    <w:rPr>
                                      <w:rFonts w:ascii="BIZ UDゴシック" w:eastAsia="BIZ UDゴシック" w:hAnsi="BIZ UDゴシック"/>
                                      <w:sz w:val="18"/>
                                    </w:rPr>
                                  </w:pPr>
                                  <w:r w:rsidRPr="00C26697"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思考に関わる語句の量を増し、話や文章の中で使うとともに、語句と語句との関係、語句の構成や変化について理解し、語彙を豊かにしている。また、語感や言葉の使い方に対する感覚を意識して、語や語句を使</w:t>
                                  </w:r>
                                  <w:r w:rsidR="0030392B"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っ</w:t>
                                  </w:r>
                                  <w:r w:rsidRPr="00C26697"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ている。(１)オ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14:paraId="6A7292A4" w14:textId="2864E4FC" w:rsidR="00657AEB" w:rsidRPr="00036F02" w:rsidRDefault="0030392B" w:rsidP="0001149D">
                                  <w:pPr>
                                    <w:spacing w:line="0" w:lineRule="atLeast"/>
                                    <w:contextualSpacing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「読むこと」において、</w:t>
                                  </w:r>
                                  <w:r w:rsidR="0001149D" w:rsidRPr="00C26697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人物像や物語などの全体像を具体的に想像したり、表現の効果を考え</w:t>
                                  </w:r>
                                  <w:r w:rsidR="00036F02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たりしている</w:t>
                                  </w:r>
                                  <w:r w:rsidR="0001149D" w:rsidRPr="00C26697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。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Ｃ</w:t>
                                  </w:r>
                                  <w:r w:rsidR="0001149D" w:rsidRPr="00C26697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(１)エ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14:paraId="48709BC2" w14:textId="47219A5B" w:rsidR="00657AEB" w:rsidRPr="00C26697" w:rsidRDefault="0001149D" w:rsidP="0001149D">
                                  <w:pPr>
                                    <w:spacing w:line="0" w:lineRule="atLeast"/>
                                    <w:contextualSpacing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  <w:szCs w:val="32"/>
                                    </w:rPr>
                                  </w:pPr>
                                  <w:r w:rsidRPr="00C26697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  <w:szCs w:val="32"/>
                                    </w:rPr>
                                    <w:t>粘り強く物語の全体像を具体的に想像し、学習の見通しをもって、物語に対する思いや考えを伝え合おうとしている。</w:t>
                                  </w:r>
                                </w:p>
                              </w:tc>
                            </w:tr>
                          </w:tbl>
                          <w:p w14:paraId="5987EBDB" w14:textId="77777777" w:rsidR="00657AEB" w:rsidRDefault="00657A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EB05D" id="テキスト ボックス 7" o:spid="_x0000_s1027" type="#_x0000_t202" style="position:absolute;left:0;text-align:left;margin-left:414.3pt;margin-top:23.1pt;width:357pt;height:147.25pt;z-index:25170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" filled="f" stroked="f" strokeweight=".5pt">
                <v:textbox>
                  <w:txbxContent>
                    <w:tbl>
                      <w:tblPr>
                        <w:tblStyle w:val="aa"/>
                        <w:tblW w:w="6941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313"/>
                        <w:gridCol w:w="2314"/>
                        <w:gridCol w:w="2314"/>
                      </w:tblGrid>
                      <w:tr w:rsidR="00657AEB" w14:paraId="46479661" w14:textId="77777777" w:rsidTr="00BA449F">
                        <w:trPr>
                          <w:trHeight w:val="340"/>
                        </w:trPr>
                        <w:tc>
                          <w:tcPr>
                            <w:tcW w:w="6941" w:type="dxa"/>
                            <w:gridSpan w:val="3"/>
                            <w:vAlign w:val="center"/>
                          </w:tcPr>
                          <w:p w14:paraId="572BCC40" w14:textId="77777777" w:rsidR="00657AEB" w:rsidRPr="00BA449F" w:rsidRDefault="00657AEB" w:rsidP="00BA449F">
                            <w:pPr>
                              <w:contextualSpacing/>
                              <w:jc w:val="center"/>
                              <w:rPr>
                                <w:rFonts w:ascii="UD デジタル 教科書体 NP-R" w:eastAsia="UD デジタル 教科書体 NP-R" w:hAnsi="BIZ UDP明朝 Medium"/>
                                <w:sz w:val="16"/>
                              </w:rPr>
                            </w:pPr>
                            <w:r w:rsidRPr="00F137F1">
                              <w:rPr>
                                <w:rFonts w:ascii="UD デジタル 教科書体 NP-R" w:eastAsia="UD デジタル 教科書体 NP-R" w:hAnsi="BIZ UDP明朝 Medium" w:hint="eastAsia"/>
                              </w:rPr>
                              <w:t>評価規準</w:t>
                            </w:r>
                          </w:p>
                        </w:tc>
                      </w:tr>
                      <w:tr w:rsidR="00657AEB" w14:paraId="56CB113B" w14:textId="77777777" w:rsidTr="00BA449F">
                        <w:trPr>
                          <w:trHeight w:val="277"/>
                        </w:trPr>
                        <w:tc>
                          <w:tcPr>
                            <w:tcW w:w="2313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360ECFE" w14:textId="77777777" w:rsidR="00657AEB" w:rsidRPr="00BA449F" w:rsidRDefault="00657AEB" w:rsidP="00BA449F">
                            <w:pPr>
                              <w:contextualSpacing/>
                              <w:jc w:val="center"/>
                              <w:rPr>
                                <w:rFonts w:ascii="UD デジタル 教科書体 NP-R" w:eastAsia="UD デジタル 教科書体 NP-R" w:hAnsi="BIZ UDP明朝 Medium"/>
                                <w:sz w:val="20"/>
                              </w:rPr>
                            </w:pPr>
                            <w:r w:rsidRPr="00BA449F">
                              <w:rPr>
                                <w:rFonts w:ascii="UD デジタル 教科書体 NP-R" w:eastAsia="UD デジタル 教科書体 NP-R" w:hAnsi="BIZ UDP明朝 Medium" w:hint="eastAsia"/>
                                <w:sz w:val="20"/>
                              </w:rPr>
                              <w:t>知識・技能</w:t>
                            </w:r>
                          </w:p>
                        </w:tc>
                        <w:tc>
                          <w:tcPr>
                            <w:tcW w:w="2314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7870995F" w14:textId="77777777" w:rsidR="00657AEB" w:rsidRPr="00BA449F" w:rsidRDefault="00657AEB" w:rsidP="00BA449F">
                            <w:pPr>
                              <w:contextualSpacing/>
                              <w:jc w:val="center"/>
                              <w:rPr>
                                <w:rFonts w:ascii="UD デジタル 教科書体 NP-R" w:eastAsia="UD デジタル 教科書体 NP-R" w:hAnsi="BIZ UDP明朝 Medium"/>
                                <w:sz w:val="20"/>
                              </w:rPr>
                            </w:pPr>
                            <w:r w:rsidRPr="00BA449F">
                              <w:rPr>
                                <w:rFonts w:ascii="UD デジタル 教科書体 NP-R" w:eastAsia="UD デジタル 教科書体 NP-R" w:hAnsi="BIZ UDP明朝 Medium" w:hint="eastAsia"/>
                                <w:sz w:val="20"/>
                              </w:rPr>
                              <w:t>思考・判断・表現</w:t>
                            </w:r>
                          </w:p>
                        </w:tc>
                        <w:tc>
                          <w:tcPr>
                            <w:tcW w:w="2314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12B8CE32" w14:textId="77777777" w:rsidR="00657AEB" w:rsidRPr="00BA449F" w:rsidRDefault="00657AEB" w:rsidP="00BA449F">
                            <w:pPr>
                              <w:contextualSpacing/>
                              <w:jc w:val="center"/>
                              <w:rPr>
                                <w:rFonts w:ascii="UD デジタル 教科書体 NP-R" w:eastAsia="UD デジタル 教科書体 NP-R" w:hAnsi="BIZ UDP明朝 Medium"/>
                                <w:sz w:val="16"/>
                              </w:rPr>
                            </w:pPr>
                            <w:r w:rsidRPr="00BA449F">
                              <w:rPr>
                                <w:rFonts w:ascii="UD デジタル 教科書体 NP-R" w:eastAsia="UD デジタル 教科書体 NP-R" w:hAnsi="BIZ UDP明朝 Medium" w:hint="eastAsia"/>
                                <w:sz w:val="16"/>
                              </w:rPr>
                              <w:t>主体的に学習に取り組む態度</w:t>
                            </w:r>
                          </w:p>
                        </w:tc>
                      </w:tr>
                      <w:tr w:rsidR="00657AEB" w14:paraId="231436D2" w14:textId="77777777" w:rsidTr="00BA449F">
                        <w:trPr>
                          <w:trHeight w:val="1950"/>
                        </w:trPr>
                        <w:tc>
                          <w:tcPr>
                            <w:tcW w:w="2313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14:paraId="4760DFB2" w14:textId="46F823E5" w:rsidR="00657AEB" w:rsidRPr="00C26697" w:rsidRDefault="0001149D" w:rsidP="0001149D">
                            <w:pPr>
                              <w:spacing w:line="200" w:lineRule="exact"/>
                              <w:contextualSpacing/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 w:rsidRPr="00C26697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思考に関わる語句の量を増し、話や文章の中で使うとともに、語句と語句との関係、語句の構成や変化について理解し、語彙を豊かにしている。また、語感や言葉の使い方に対する感覚を意識して、語や語句を使</w:t>
                            </w:r>
                            <w:r w:rsidR="0030392B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っ</w:t>
                            </w:r>
                            <w:r w:rsidRPr="00C26697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ている。(１)オ</w:t>
                            </w:r>
                          </w:p>
                        </w:tc>
                        <w:tc>
                          <w:tcPr>
                            <w:tcW w:w="2314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14:paraId="6A7292A4" w14:textId="2864E4FC" w:rsidR="00657AEB" w:rsidRPr="00036F02" w:rsidRDefault="0030392B" w:rsidP="0001149D">
                            <w:pPr>
                              <w:spacing w:line="0" w:lineRule="atLeast"/>
                              <w:contextualSpacing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「読むこと」において、</w:t>
                            </w:r>
                            <w:r w:rsidR="0001149D" w:rsidRPr="00C26697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人物像や物語などの全体像を具体的に想像したり、表現の効果を考え</w:t>
                            </w:r>
                            <w:r w:rsidR="00036F02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たりしている</w:t>
                            </w:r>
                            <w:r w:rsidR="0001149D" w:rsidRPr="00C26697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。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Ｃ</w:t>
                            </w:r>
                            <w:r w:rsidR="0001149D" w:rsidRPr="00C26697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(１)エ</w:t>
                            </w:r>
                          </w:p>
                        </w:tc>
                        <w:tc>
                          <w:tcPr>
                            <w:tcW w:w="2314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14:paraId="48709BC2" w14:textId="47219A5B" w:rsidR="00657AEB" w:rsidRPr="00C26697" w:rsidRDefault="0001149D" w:rsidP="0001149D">
                            <w:pPr>
                              <w:spacing w:line="0" w:lineRule="atLeast"/>
                              <w:contextualSpacing/>
                              <w:rPr>
                                <w:rFonts w:ascii="BIZ UDゴシック" w:eastAsia="BIZ UDゴシック" w:hAnsi="BIZ UDゴシック"/>
                                <w:sz w:val="22"/>
                                <w:szCs w:val="32"/>
                              </w:rPr>
                            </w:pPr>
                            <w:r w:rsidRPr="00C26697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32"/>
                              </w:rPr>
                              <w:t>粘り強く物語の全体像を具体的に想像し、学習の見通しをもって、物語に対する思いや考えを伝え合おうとしている。</w:t>
                            </w:r>
                          </w:p>
                        </w:tc>
                      </w:tr>
                    </w:tbl>
                    <w:p w14:paraId="5987EBDB" w14:textId="77777777" w:rsidR="00657AEB" w:rsidRDefault="00657AEB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a"/>
        <w:tblpPr w:leftFromText="142" w:rightFromText="142" w:vertAnchor="page" w:horzAnchor="margin" w:tblpY="4096"/>
        <w:tblW w:w="15348" w:type="dxa"/>
        <w:tblLayout w:type="fixed"/>
        <w:tblLook w:val="04A0" w:firstRow="1" w:lastRow="0" w:firstColumn="1" w:lastColumn="0" w:noHBand="0" w:noVBand="1"/>
      </w:tblPr>
      <w:tblGrid>
        <w:gridCol w:w="4590"/>
        <w:gridCol w:w="496"/>
        <w:gridCol w:w="2557"/>
        <w:gridCol w:w="2557"/>
        <w:gridCol w:w="499"/>
        <w:gridCol w:w="4649"/>
      </w:tblGrid>
      <w:tr w:rsidR="00815E0F" w:rsidRPr="00815E0F" w14:paraId="287E4390" w14:textId="77777777" w:rsidTr="00246D27">
        <w:trPr>
          <w:cantSplit/>
          <w:trHeight w:val="306"/>
        </w:trPr>
        <w:tc>
          <w:tcPr>
            <w:tcW w:w="45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E8BD8F" w14:textId="77777777" w:rsidR="00657AEB" w:rsidRPr="00815E0F" w:rsidRDefault="00657AEB" w:rsidP="00825C3B">
            <w:pPr>
              <w:jc w:val="center"/>
              <w:rPr>
                <w:rFonts w:ascii="UD デジタル 教科書体 NP-R" w:eastAsia="UD デジタル 教科書体 NP-R" w:hAnsiTheme="majorEastAsia"/>
                <w:szCs w:val="16"/>
              </w:rPr>
            </w:pPr>
            <w:r w:rsidRPr="00815E0F">
              <w:rPr>
                <w:rFonts w:ascii="UD デジタル 教科書体 NP-R" w:eastAsia="UD デジタル 教科書体 NP-R" w:hAnsiTheme="majorEastAsia" w:hint="eastAsia"/>
                <w:szCs w:val="16"/>
              </w:rPr>
              <w:t>単元の流れ</w:t>
            </w:r>
          </w:p>
          <w:p w14:paraId="29BCC110" w14:textId="77777777" w:rsidR="00657AEB" w:rsidRPr="00815E0F" w:rsidRDefault="00657AEB" w:rsidP="00825C3B">
            <w:pPr>
              <w:jc w:val="center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815E0F">
              <w:rPr>
                <w:rFonts w:ascii="UD デジタル 教科書体 NP-R" w:eastAsia="UD デジタル 教科書体 NP-R" w:hAnsiTheme="majorEastAsia" w:hint="eastAsia"/>
                <w:sz w:val="18"/>
                <w:szCs w:val="16"/>
              </w:rPr>
              <w:t>★「主体的に学習に取り組む態度」を評価する時間</w:t>
            </w:r>
          </w:p>
        </w:tc>
        <w:tc>
          <w:tcPr>
            <w:tcW w:w="610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47396F" w14:textId="7941B78C" w:rsidR="00657AEB" w:rsidRPr="00815E0F" w:rsidRDefault="00657AEB" w:rsidP="00246D27">
            <w:pPr>
              <w:spacing w:line="280" w:lineRule="exact"/>
              <w:jc w:val="center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815E0F">
              <w:rPr>
                <w:rFonts w:ascii="UD デジタル 教科書体 NP-R" w:eastAsia="UD デジタル 教科書体 NP-R" w:hAnsiTheme="majorEastAsia" w:hint="eastAsia"/>
                <w:szCs w:val="16"/>
              </w:rPr>
              <w:t>「読み解く力」の視点を踏まえた、児童の学ぶ姿</w:t>
            </w:r>
          </w:p>
        </w:tc>
        <w:tc>
          <w:tcPr>
            <w:tcW w:w="4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73411F" w14:textId="77777777" w:rsidR="00657AEB" w:rsidRPr="00815E0F" w:rsidRDefault="00657AEB" w:rsidP="00825C3B">
            <w:pPr>
              <w:jc w:val="center"/>
              <w:rPr>
                <w:rFonts w:ascii="UD デジタル 教科書体 NP-R" w:eastAsia="UD デジタル 教科書体 NP-R" w:hAnsiTheme="majorEastAsia"/>
                <w:sz w:val="18"/>
                <w:szCs w:val="15"/>
              </w:rPr>
            </w:pPr>
            <w:r w:rsidRPr="00815E0F">
              <w:rPr>
                <w:rFonts w:ascii="UD デジタル 教科書体 NP-R" w:eastAsia="UD デジタル 教科書体 NP-R" w:hAnsiTheme="majorEastAsia" w:hint="eastAsia"/>
                <w:szCs w:val="15"/>
              </w:rPr>
              <w:t>指導の手立て</w:t>
            </w:r>
          </w:p>
          <w:p w14:paraId="7C962E61" w14:textId="77777777" w:rsidR="00657AEB" w:rsidRPr="00815E0F" w:rsidRDefault="00657AEB" w:rsidP="00825C3B">
            <w:pPr>
              <w:jc w:val="center"/>
              <w:rPr>
                <w:rFonts w:ascii="UD デジタル 教科書体 NP-R" w:eastAsia="UD デジタル 教科書体 NP-R" w:hAnsiTheme="majorEastAsia"/>
                <w:sz w:val="15"/>
                <w:szCs w:val="15"/>
              </w:rPr>
            </w:pPr>
            <w:r w:rsidRPr="00815E0F">
              <w:rPr>
                <w:rFonts w:ascii="UD デジタル 教科書体 NP-R" w:eastAsia="UD デジタル 教科書体 NP-R" w:hAnsiTheme="majorEastAsia" w:hint="eastAsia"/>
                <w:sz w:val="20"/>
                <w:szCs w:val="15"/>
              </w:rPr>
              <w:t>「個別最適な学び」【個】・「協働的な学び」【協】</w:t>
            </w:r>
          </w:p>
        </w:tc>
      </w:tr>
      <w:tr w:rsidR="00815E0F" w:rsidRPr="00815E0F" w14:paraId="37A9D897" w14:textId="77777777" w:rsidTr="00F137F1">
        <w:trPr>
          <w:cantSplit/>
          <w:trHeight w:val="287"/>
        </w:trPr>
        <w:tc>
          <w:tcPr>
            <w:tcW w:w="45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CBCD60C" w14:textId="00C8EE2D" w:rsidR="00975CC6" w:rsidRPr="00815E0F" w:rsidRDefault="00975CC6" w:rsidP="00811088">
            <w:pPr>
              <w:spacing w:line="320" w:lineRule="exact"/>
              <w:ind w:left="840" w:hangingChars="300" w:hanging="840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815E0F">
              <w:rPr>
                <w:rFonts w:ascii="BIZ UDゴシック" w:eastAsia="BIZ UDゴシック" w:hAnsi="BIZ UDゴシック" w:hint="eastAsia"/>
                <w:sz w:val="28"/>
                <w:szCs w:val="28"/>
              </w:rPr>
              <w:t>①　　学習の見通しをもち、学習計画を立てる</w:t>
            </w:r>
            <w:r w:rsidR="00024687" w:rsidRPr="00815E0F">
              <w:rPr>
                <w:rFonts w:ascii="BIZ UDゴシック" w:eastAsia="BIZ UDゴシック" w:hAnsi="BIZ UDゴシック" w:hint="eastAsia"/>
                <w:sz w:val="28"/>
                <w:szCs w:val="28"/>
              </w:rPr>
              <w:t>。</w:t>
            </w:r>
            <w:r w:rsidR="00C26697" w:rsidRPr="00815E0F">
              <w:rPr>
                <w:rFonts w:ascii="BIZ UDゴシック" w:eastAsia="BIZ UDゴシック" w:hAnsi="BIZ UDゴシック" w:hint="eastAsia"/>
                <w:sz w:val="28"/>
                <w:szCs w:val="28"/>
              </w:rPr>
              <w:t>★</w:t>
            </w:r>
          </w:p>
          <w:p w14:paraId="6C7C4B5C" w14:textId="098C5C7F" w:rsidR="00975CC6" w:rsidRPr="00815E0F" w:rsidRDefault="00975CC6" w:rsidP="00811088">
            <w:pPr>
              <w:spacing w:line="320" w:lineRule="exact"/>
              <w:ind w:left="840" w:hangingChars="300" w:hanging="840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815E0F">
              <w:rPr>
                <w:rFonts w:ascii="BIZ UDゴシック" w:eastAsia="BIZ UDゴシック" w:hAnsi="BIZ UDゴシック" w:hint="eastAsia"/>
                <w:sz w:val="28"/>
                <w:szCs w:val="28"/>
              </w:rPr>
              <w:t>②③　教材文を読んで、</w:t>
            </w:r>
            <w:r w:rsidR="00811088" w:rsidRPr="00815E0F">
              <w:rPr>
                <w:rFonts w:ascii="BIZ UDゴシック" w:eastAsia="BIZ UDゴシック" w:hAnsi="BIZ UDゴシック" w:hint="eastAsia"/>
                <w:sz w:val="28"/>
                <w:szCs w:val="28"/>
              </w:rPr>
              <w:t>選択した場面の様子や</w:t>
            </w:r>
            <w:r w:rsidRPr="00815E0F">
              <w:rPr>
                <w:rFonts w:ascii="BIZ UDゴシック" w:eastAsia="BIZ UDゴシック" w:hAnsi="BIZ UDゴシック" w:hint="eastAsia"/>
                <w:sz w:val="28"/>
                <w:szCs w:val="28"/>
              </w:rPr>
              <w:t>登場人物の心情の変化</w:t>
            </w:r>
            <w:r w:rsidR="00811088" w:rsidRPr="00815E0F">
              <w:rPr>
                <w:rFonts w:ascii="BIZ UDゴシック" w:eastAsia="BIZ UDゴシック" w:hAnsi="BIZ UDゴシック" w:hint="eastAsia"/>
                <w:sz w:val="28"/>
                <w:szCs w:val="28"/>
              </w:rPr>
              <w:t>を基に</w:t>
            </w:r>
            <w:r w:rsidRPr="00815E0F">
              <w:rPr>
                <w:rFonts w:ascii="BIZ UDゴシック" w:eastAsia="BIZ UDゴシック" w:hAnsi="BIZ UDゴシック" w:hint="eastAsia"/>
                <w:sz w:val="28"/>
                <w:szCs w:val="28"/>
              </w:rPr>
              <w:t>物語の全体像を</w:t>
            </w:r>
            <w:r w:rsidR="00811088" w:rsidRPr="00815E0F">
              <w:rPr>
                <w:rFonts w:ascii="BIZ UDゴシック" w:eastAsia="BIZ UDゴシック" w:hAnsi="BIZ UDゴシック" w:hint="eastAsia"/>
                <w:sz w:val="28"/>
                <w:szCs w:val="28"/>
              </w:rPr>
              <w:t>具体的に想像</w:t>
            </w:r>
            <w:r w:rsidR="00D83BD8" w:rsidRPr="00815E0F">
              <w:rPr>
                <w:rFonts w:ascii="BIZ UDゴシック" w:eastAsia="BIZ UDゴシック" w:hAnsi="BIZ UDゴシック" w:hint="eastAsia"/>
                <w:sz w:val="28"/>
                <w:szCs w:val="28"/>
              </w:rPr>
              <w:t>する。想像したことを活用して、</w:t>
            </w:r>
            <w:r w:rsidRPr="00815E0F">
              <w:rPr>
                <w:rFonts w:ascii="BIZ UDゴシック" w:eastAsia="BIZ UDゴシック" w:hAnsi="BIZ UDゴシック" w:hint="eastAsia"/>
                <w:sz w:val="28"/>
                <w:szCs w:val="28"/>
              </w:rPr>
              <w:t>「物語マップ」にまとめる</w:t>
            </w:r>
            <w:r w:rsidR="00024687" w:rsidRPr="00815E0F">
              <w:rPr>
                <w:rFonts w:ascii="BIZ UDゴシック" w:eastAsia="BIZ UDゴシック" w:hAnsi="BIZ UDゴシック" w:hint="eastAsia"/>
                <w:sz w:val="28"/>
                <w:szCs w:val="28"/>
              </w:rPr>
              <w:t>。</w:t>
            </w:r>
          </w:p>
          <w:p w14:paraId="4EA9AD8D" w14:textId="316889D0" w:rsidR="00975CC6" w:rsidRPr="00815E0F" w:rsidRDefault="00975CC6" w:rsidP="00811088">
            <w:pPr>
              <w:spacing w:line="320" w:lineRule="exact"/>
              <w:ind w:left="840" w:hangingChars="300" w:hanging="840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815E0F">
              <w:rPr>
                <w:rFonts w:ascii="BIZ UDゴシック" w:eastAsia="BIZ UDゴシック" w:hAnsi="BIZ UDゴシック" w:hint="eastAsia"/>
                <w:sz w:val="28"/>
                <w:szCs w:val="28"/>
              </w:rPr>
              <w:t>④　　作成した「物語マップ」を基に、考えたこと</w:t>
            </w:r>
            <w:r w:rsidR="00D83BD8" w:rsidRPr="00815E0F">
              <w:rPr>
                <w:rFonts w:ascii="BIZ UDゴシック" w:eastAsia="BIZ UDゴシック" w:hAnsi="BIZ UDゴシック" w:hint="eastAsia"/>
                <w:sz w:val="28"/>
                <w:szCs w:val="28"/>
              </w:rPr>
              <w:t>や感じたことを</w:t>
            </w:r>
            <w:r w:rsidRPr="00815E0F">
              <w:rPr>
                <w:rFonts w:ascii="BIZ UDゴシック" w:eastAsia="BIZ UDゴシック" w:hAnsi="BIZ UDゴシック" w:hint="eastAsia"/>
                <w:sz w:val="28"/>
                <w:szCs w:val="28"/>
              </w:rPr>
              <w:t>伝え合う</w:t>
            </w:r>
            <w:r w:rsidR="00024687" w:rsidRPr="00815E0F">
              <w:rPr>
                <w:rFonts w:ascii="BIZ UDゴシック" w:eastAsia="BIZ UDゴシック" w:hAnsi="BIZ UDゴシック" w:hint="eastAsia"/>
                <w:sz w:val="28"/>
                <w:szCs w:val="28"/>
              </w:rPr>
              <w:t>。</w:t>
            </w:r>
            <w:r w:rsidR="00C26697" w:rsidRPr="00815E0F">
              <w:rPr>
                <w:rFonts w:ascii="BIZ UDゴシック" w:eastAsia="BIZ UDゴシック" w:hAnsi="BIZ UDゴシック" w:hint="eastAsia"/>
                <w:sz w:val="28"/>
                <w:szCs w:val="28"/>
              </w:rPr>
              <w:t>★</w:t>
            </w:r>
          </w:p>
          <w:p w14:paraId="1D13F60E" w14:textId="00BB6752" w:rsidR="00975CC6" w:rsidRPr="00815E0F" w:rsidRDefault="00975CC6" w:rsidP="00811088">
            <w:pPr>
              <w:spacing w:line="320" w:lineRule="exact"/>
              <w:ind w:left="840" w:hangingChars="300" w:hanging="840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815E0F">
              <w:rPr>
                <w:rFonts w:ascii="BIZ UDゴシック" w:eastAsia="BIZ UDゴシック" w:hAnsi="BIZ UDゴシック" w:hint="eastAsia"/>
                <w:sz w:val="28"/>
                <w:szCs w:val="28"/>
              </w:rPr>
              <w:t>⑤⑥⑦自分が選んだ１冊の全体像を</w:t>
            </w:r>
            <w:r w:rsidR="000C1A53" w:rsidRPr="00815E0F">
              <w:rPr>
                <w:rFonts w:ascii="BIZ UDゴシック" w:eastAsia="BIZ UDゴシック" w:hAnsi="BIZ UDゴシック" w:hint="eastAsia"/>
                <w:sz w:val="28"/>
                <w:szCs w:val="28"/>
              </w:rPr>
              <w:t>具体的に想像し、</w:t>
            </w:r>
            <w:r w:rsidRPr="00815E0F">
              <w:rPr>
                <w:rFonts w:ascii="BIZ UDゴシック" w:eastAsia="BIZ UDゴシック" w:hAnsi="BIZ UDゴシック" w:hint="eastAsia"/>
                <w:sz w:val="28"/>
                <w:szCs w:val="28"/>
              </w:rPr>
              <w:t>「物語マップ」にまとめる</w:t>
            </w:r>
            <w:r w:rsidR="00024687" w:rsidRPr="00815E0F">
              <w:rPr>
                <w:rFonts w:ascii="BIZ UDゴシック" w:eastAsia="BIZ UDゴシック" w:hAnsi="BIZ UDゴシック" w:hint="eastAsia"/>
                <w:sz w:val="28"/>
                <w:szCs w:val="28"/>
              </w:rPr>
              <w:t>。</w:t>
            </w:r>
          </w:p>
          <w:p w14:paraId="0EF2BCC3" w14:textId="7C102963" w:rsidR="00657AEB" w:rsidRPr="00815E0F" w:rsidRDefault="00975CC6" w:rsidP="00811088">
            <w:pPr>
              <w:spacing w:line="320" w:lineRule="exact"/>
              <w:ind w:left="840" w:hangingChars="300" w:hanging="840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815E0F">
              <w:rPr>
                <w:rFonts w:ascii="BIZ UDゴシック" w:eastAsia="BIZ UDゴシック" w:hAnsi="BIZ UDゴシック" w:hint="eastAsia"/>
                <w:sz w:val="28"/>
                <w:szCs w:val="28"/>
              </w:rPr>
              <w:lastRenderedPageBreak/>
              <w:t>⑧　　作成した「物語マップ」を基に、考えたことを共有し感想を伝え合うことで、自分の考えを広げる</w:t>
            </w:r>
            <w:r w:rsidR="00024687" w:rsidRPr="00815E0F">
              <w:rPr>
                <w:rFonts w:ascii="BIZ UDゴシック" w:eastAsia="BIZ UDゴシック" w:hAnsi="BIZ UDゴシック" w:hint="eastAsia"/>
                <w:sz w:val="28"/>
                <w:szCs w:val="28"/>
              </w:rPr>
              <w:t>。</w:t>
            </w:r>
            <w:r w:rsidR="00C26697" w:rsidRPr="00815E0F">
              <w:rPr>
                <w:rFonts w:ascii="BIZ UDゴシック" w:eastAsia="BIZ UDゴシック" w:hAnsi="BIZ UDゴシック" w:hint="eastAsia"/>
                <w:sz w:val="28"/>
                <w:szCs w:val="28"/>
              </w:rPr>
              <w:t>★</w:t>
            </w:r>
          </w:p>
        </w:tc>
        <w:tc>
          <w:tcPr>
            <w:tcW w:w="4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1404954" w14:textId="77777777" w:rsidR="00657AEB" w:rsidRPr="00815E0F" w:rsidRDefault="00657AEB" w:rsidP="00246D27">
            <w:pPr>
              <w:spacing w:line="240" w:lineRule="exact"/>
              <w:ind w:left="113" w:right="113"/>
              <w:rPr>
                <w:rFonts w:ascii="UD デジタル 教科書体 NP-R" w:eastAsia="UD デジタル 教科書体 NP-R" w:hAnsiTheme="majorEastAsia"/>
                <w:sz w:val="20"/>
                <w:szCs w:val="16"/>
              </w:rPr>
            </w:pPr>
            <w:bookmarkStart w:id="3" w:name="_Hlk149060341"/>
            <w:r w:rsidRPr="00815E0F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lastRenderedPageBreak/>
              <w:t>Ａ　主に文章や図、グラフから読み解き理解する力</w:t>
            </w:r>
            <w:bookmarkEnd w:id="3"/>
          </w:p>
        </w:tc>
        <w:tc>
          <w:tcPr>
            <w:tcW w:w="51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49CFBD" w14:textId="77777777" w:rsidR="00657AEB" w:rsidRPr="00815E0F" w:rsidRDefault="00657AEB" w:rsidP="00F137F1">
            <w:pPr>
              <w:spacing w:line="280" w:lineRule="exact"/>
              <w:jc w:val="center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815E0F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必要な情報を確かに取り出す【①発見・蓄積】</w:t>
            </w:r>
          </w:p>
        </w:tc>
        <w:tc>
          <w:tcPr>
            <w:tcW w:w="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2CB376A7" w14:textId="77777777" w:rsidR="00657AEB" w:rsidRPr="00815E0F" w:rsidRDefault="00657AEB" w:rsidP="00246D27">
            <w:pPr>
              <w:spacing w:line="240" w:lineRule="exact"/>
              <w:ind w:left="113" w:right="113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815E0F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Ｂ　主に他者とのやりとりから読み解き理解する力</w:t>
            </w:r>
          </w:p>
        </w:tc>
        <w:tc>
          <w:tcPr>
            <w:tcW w:w="46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E30E24A" w14:textId="6AB7D7F2" w:rsidR="00A72972" w:rsidRPr="00815E0F" w:rsidRDefault="0001149D" w:rsidP="000C1A53">
            <w:pPr>
              <w:spacing w:line="300" w:lineRule="exact"/>
              <w:ind w:left="224" w:hangingChars="80" w:hanging="224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815E0F">
              <w:rPr>
                <w:rFonts w:ascii="BIZ UDゴシック" w:eastAsia="BIZ UDゴシック" w:hAnsi="BIZ UDゴシック" w:hint="eastAsia"/>
                <w:sz w:val="28"/>
                <w:szCs w:val="28"/>
              </w:rPr>
              <w:t>・学習のゴール</w:t>
            </w:r>
            <w:r w:rsidR="00811088" w:rsidRPr="00815E0F">
              <w:rPr>
                <w:rFonts w:ascii="BIZ UDゴシック" w:eastAsia="BIZ UDゴシック" w:hAnsi="BIZ UDゴシック" w:hint="eastAsia"/>
                <w:sz w:val="28"/>
                <w:szCs w:val="28"/>
              </w:rPr>
              <w:t>を明確にし、</w:t>
            </w:r>
            <w:r w:rsidRPr="00815E0F">
              <w:rPr>
                <w:rFonts w:ascii="BIZ UDゴシック" w:eastAsia="BIZ UDゴシック" w:hAnsi="BIZ UDゴシック" w:hint="eastAsia"/>
                <w:sz w:val="28"/>
                <w:szCs w:val="28"/>
              </w:rPr>
              <w:t>見通し</w:t>
            </w:r>
            <w:r w:rsidR="00811088" w:rsidRPr="00815E0F">
              <w:rPr>
                <w:rFonts w:ascii="BIZ UDゴシック" w:eastAsia="BIZ UDゴシック" w:hAnsi="BIZ UDゴシック" w:hint="eastAsia"/>
                <w:sz w:val="28"/>
                <w:szCs w:val="28"/>
              </w:rPr>
              <w:t>をもって学習に取り組めるように</w:t>
            </w:r>
            <w:r w:rsidRPr="00815E0F">
              <w:rPr>
                <w:rFonts w:ascii="BIZ UDゴシック" w:eastAsia="BIZ UDゴシック" w:hAnsi="BIZ UDゴシック" w:hint="eastAsia"/>
                <w:sz w:val="28"/>
                <w:szCs w:val="28"/>
              </w:rPr>
              <w:t>、言語活動のモデルである「物語マップ」を児童に示す。</w:t>
            </w:r>
            <w:r w:rsidR="008F00BD" w:rsidRPr="00815E0F">
              <w:rPr>
                <w:rFonts w:ascii="BIZ UDゴシック" w:eastAsia="BIZ UDゴシック" w:hAnsi="BIZ UDゴシック" w:hint="eastAsia"/>
                <w:sz w:val="28"/>
                <w:szCs w:val="28"/>
              </w:rPr>
              <w:t>これまでの学習経験を基に、児童と一緒に学習計画を作成する。</w:t>
            </w:r>
            <w:r w:rsidR="00A72972" w:rsidRPr="00815E0F">
              <w:rPr>
                <w:rFonts w:ascii="BIZ UDゴシック" w:eastAsia="BIZ UDゴシック" w:hAnsi="BIZ UDゴシック" w:hint="eastAsia"/>
                <w:sz w:val="28"/>
                <w:szCs w:val="28"/>
              </w:rPr>
              <w:t>【個】【協】</w:t>
            </w:r>
          </w:p>
          <w:p w14:paraId="680A6206" w14:textId="5D4E922D" w:rsidR="008F00BD" w:rsidRPr="00815E0F" w:rsidRDefault="008F00BD" w:rsidP="000C1A53">
            <w:pPr>
              <w:spacing w:line="300" w:lineRule="exact"/>
              <w:ind w:left="280" w:hangingChars="100" w:hanging="280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815E0F">
              <w:rPr>
                <w:rFonts w:ascii="BIZ UDゴシック" w:eastAsia="BIZ UDゴシック" w:hAnsi="BIZ UDゴシック" w:hint="eastAsia"/>
                <w:sz w:val="28"/>
                <w:szCs w:val="28"/>
              </w:rPr>
              <w:t>・教材文で学習したことを</w:t>
            </w:r>
            <w:r w:rsidR="00811088" w:rsidRPr="00815E0F">
              <w:rPr>
                <w:rFonts w:ascii="BIZ UDゴシック" w:eastAsia="BIZ UDゴシック" w:hAnsi="BIZ UDゴシック" w:hint="eastAsia"/>
                <w:sz w:val="28"/>
                <w:szCs w:val="28"/>
              </w:rPr>
              <w:t>生かして</w:t>
            </w:r>
            <w:r w:rsidRPr="00815E0F">
              <w:rPr>
                <w:rFonts w:ascii="BIZ UDゴシック" w:eastAsia="BIZ UDゴシック" w:hAnsi="BIZ UDゴシック" w:hint="eastAsia"/>
                <w:sz w:val="28"/>
                <w:szCs w:val="28"/>
              </w:rPr>
              <w:t>、自分で選んだ1冊を「物語マップ」にまとめる</w:t>
            </w:r>
            <w:r w:rsidR="00811088" w:rsidRPr="00815E0F">
              <w:rPr>
                <w:rFonts w:ascii="BIZ UDゴシック" w:eastAsia="BIZ UDゴシック" w:hAnsi="BIZ UDゴシック" w:hint="eastAsia"/>
                <w:sz w:val="28"/>
                <w:szCs w:val="28"/>
              </w:rPr>
              <w:t>ことが</w:t>
            </w:r>
            <w:r w:rsidRPr="00815E0F">
              <w:rPr>
                <w:rFonts w:ascii="BIZ UDゴシック" w:eastAsia="BIZ UDゴシック" w:hAnsi="BIZ UDゴシック" w:hint="eastAsia"/>
                <w:sz w:val="28"/>
                <w:szCs w:val="28"/>
              </w:rPr>
              <w:t>できるように、単元の前半で、教材文を活用した「物語マップを」作成する。</w:t>
            </w:r>
            <w:r w:rsidR="00A72972" w:rsidRPr="00815E0F">
              <w:rPr>
                <w:rFonts w:ascii="BIZ UDゴシック" w:eastAsia="BIZ UDゴシック" w:hAnsi="BIZ UDゴシック" w:hint="eastAsia"/>
                <w:sz w:val="28"/>
                <w:szCs w:val="28"/>
              </w:rPr>
              <w:t>【個】</w:t>
            </w:r>
            <w:r w:rsidR="000C1A53" w:rsidRPr="00815E0F">
              <w:rPr>
                <w:rFonts w:ascii="BIZ UDゴシック" w:eastAsia="BIZ UDゴシック" w:hAnsi="BIZ UDゴシック" w:hint="eastAsia"/>
                <w:sz w:val="28"/>
                <w:szCs w:val="28"/>
              </w:rPr>
              <w:t>【協】</w:t>
            </w:r>
          </w:p>
          <w:p w14:paraId="23DD5FA5" w14:textId="396A2F69" w:rsidR="008F00BD" w:rsidRPr="00815E0F" w:rsidRDefault="008F00BD" w:rsidP="000C1A53">
            <w:pPr>
              <w:spacing w:line="300" w:lineRule="exact"/>
              <w:ind w:left="280" w:hangingChars="100" w:hanging="280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815E0F">
              <w:rPr>
                <w:rFonts w:ascii="BIZ UDゴシック" w:eastAsia="BIZ UDゴシック" w:hAnsi="BIZ UDゴシック" w:hint="eastAsia"/>
                <w:sz w:val="28"/>
                <w:szCs w:val="28"/>
              </w:rPr>
              <w:t>・</w:t>
            </w:r>
            <w:r w:rsidR="00A72972" w:rsidRPr="00815E0F">
              <w:rPr>
                <w:rFonts w:ascii="BIZ UDゴシック" w:eastAsia="BIZ UDゴシック" w:hAnsi="BIZ UDゴシック" w:hint="eastAsia"/>
                <w:sz w:val="28"/>
                <w:szCs w:val="28"/>
              </w:rPr>
              <w:t>「物語マップ」を作成する際は、疑問に感じたことを、随時友達と交流して解決できるようにする。</w:t>
            </w:r>
            <w:r w:rsidR="00A72972" w:rsidRPr="00815E0F">
              <w:rPr>
                <w:rFonts w:ascii="BIZ UDゴシック" w:eastAsia="BIZ UDゴシック" w:hAnsi="BIZ UDゴシック" w:hint="eastAsia"/>
                <w:sz w:val="28"/>
                <w:szCs w:val="28"/>
              </w:rPr>
              <w:lastRenderedPageBreak/>
              <w:t>【協】【個】</w:t>
            </w:r>
          </w:p>
          <w:p w14:paraId="7BDBBB35" w14:textId="6EF4C2C6" w:rsidR="00A72972" w:rsidRPr="00815E0F" w:rsidRDefault="00A72972" w:rsidP="000C1A53">
            <w:pPr>
              <w:spacing w:line="300" w:lineRule="exact"/>
              <w:ind w:left="280" w:hangingChars="100" w:hanging="280"/>
              <w:rPr>
                <w:rFonts w:ascii="UD デジタル 教科書体 N-R" w:eastAsia="UD デジタル 教科書体 N-R" w:hAnsiTheme="minorEastAsia"/>
                <w:sz w:val="28"/>
                <w:szCs w:val="28"/>
              </w:rPr>
            </w:pPr>
            <w:r w:rsidRPr="00815E0F">
              <w:rPr>
                <w:rFonts w:ascii="BIZ UDゴシック" w:eastAsia="BIZ UDゴシック" w:hAnsi="BIZ UDゴシック" w:hint="eastAsia"/>
                <w:sz w:val="28"/>
                <w:szCs w:val="28"/>
              </w:rPr>
              <w:t>・</w:t>
            </w:r>
            <w:r w:rsidR="000C1A53" w:rsidRPr="00815E0F">
              <w:rPr>
                <w:rFonts w:ascii="BIZ UDゴシック" w:eastAsia="BIZ UDゴシック" w:hAnsi="BIZ UDゴシック" w:hint="eastAsia"/>
                <w:sz w:val="28"/>
                <w:szCs w:val="28"/>
              </w:rPr>
              <w:t>場面の様子の移り変わりや心情の変化が</w:t>
            </w:r>
            <w:r w:rsidRPr="00815E0F">
              <w:rPr>
                <w:rFonts w:ascii="BIZ UDゴシック" w:eastAsia="BIZ UDゴシック" w:hAnsi="BIZ UDゴシック" w:hint="eastAsia"/>
                <w:sz w:val="28"/>
                <w:szCs w:val="28"/>
              </w:rPr>
              <w:t>視覚化できるように、</w:t>
            </w:r>
            <w:r w:rsidR="000C1A53" w:rsidRPr="00815E0F">
              <w:rPr>
                <w:rFonts w:ascii="BIZ UDゴシック" w:eastAsia="BIZ UDゴシック" w:hAnsi="BIZ UDゴシック" w:hint="eastAsia"/>
                <w:sz w:val="28"/>
                <w:szCs w:val="28"/>
              </w:rPr>
              <w:t>短冊</w:t>
            </w:r>
            <w:r w:rsidRPr="00815E0F">
              <w:rPr>
                <w:rFonts w:ascii="BIZ UDゴシック" w:eastAsia="BIZ UDゴシック" w:hAnsi="BIZ UDゴシック" w:hint="eastAsia"/>
                <w:sz w:val="28"/>
                <w:szCs w:val="28"/>
              </w:rPr>
              <w:t>と挿絵</w:t>
            </w:r>
            <w:r w:rsidR="000C1A53" w:rsidRPr="00815E0F">
              <w:rPr>
                <w:rFonts w:ascii="BIZ UDゴシック" w:eastAsia="BIZ UDゴシック" w:hAnsi="BIZ UDゴシック" w:hint="eastAsia"/>
                <w:sz w:val="28"/>
                <w:szCs w:val="28"/>
              </w:rPr>
              <w:t>等を仮止めし</w:t>
            </w:r>
            <w:r w:rsidRPr="00815E0F">
              <w:rPr>
                <w:rFonts w:ascii="BIZ UDゴシック" w:eastAsia="BIZ UDゴシック" w:hAnsi="BIZ UDゴシック" w:hint="eastAsia"/>
                <w:sz w:val="28"/>
                <w:szCs w:val="28"/>
              </w:rPr>
              <w:t>、交流時に自由に動かせるようにする。【個】【協】</w:t>
            </w:r>
          </w:p>
        </w:tc>
      </w:tr>
      <w:tr w:rsidR="00815E0F" w:rsidRPr="00815E0F" w14:paraId="7EAB9596" w14:textId="77777777" w:rsidTr="00DD798C">
        <w:trPr>
          <w:cantSplit/>
          <w:trHeight w:val="1740"/>
        </w:trPr>
        <w:tc>
          <w:tcPr>
            <w:tcW w:w="45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E6E7E9" w14:textId="77777777" w:rsidR="00657AEB" w:rsidRPr="00815E0F" w:rsidRDefault="00657AEB" w:rsidP="00825C3B">
            <w:pPr>
              <w:spacing w:line="28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5B7AF5" w14:textId="77777777" w:rsidR="00657AEB" w:rsidRPr="00815E0F" w:rsidRDefault="00657AEB" w:rsidP="00825C3B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2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288F461" w14:textId="31535CA8" w:rsidR="00657AEB" w:rsidRPr="00815E0F" w:rsidRDefault="00975CC6" w:rsidP="0047520D">
            <w:pPr>
              <w:spacing w:line="300" w:lineRule="exact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815E0F">
              <w:rPr>
                <w:rFonts w:ascii="BIZ UDゴシック" w:eastAsia="BIZ UDゴシック" w:hAnsi="BIZ UDゴシック" w:hint="eastAsia"/>
                <w:sz w:val="26"/>
                <w:szCs w:val="26"/>
              </w:rPr>
              <w:t>教材文や自分が選んだ並行読書材の中から、</w:t>
            </w:r>
            <w:r w:rsidR="00811088" w:rsidRPr="00815E0F">
              <w:rPr>
                <w:rFonts w:ascii="BIZ UDゴシック" w:eastAsia="BIZ UDゴシック" w:hAnsi="BIZ UDゴシック" w:hint="eastAsia"/>
                <w:sz w:val="26"/>
                <w:szCs w:val="26"/>
              </w:rPr>
              <w:t>場面の様子や登場人物の心情の変化を表す</w:t>
            </w:r>
            <w:r w:rsidRPr="00815E0F">
              <w:rPr>
                <w:rFonts w:ascii="BIZ UDゴシック" w:eastAsia="BIZ UDゴシック" w:hAnsi="BIZ UDゴシック" w:hint="eastAsia"/>
                <w:sz w:val="26"/>
                <w:szCs w:val="26"/>
              </w:rPr>
              <w:t>描写を見</w:t>
            </w:r>
            <w:r w:rsidR="001F72C8" w:rsidRPr="00815E0F">
              <w:rPr>
                <w:rFonts w:ascii="BIZ UDゴシック" w:eastAsia="BIZ UDゴシック" w:hAnsi="BIZ UDゴシック" w:hint="eastAsia"/>
                <w:sz w:val="26"/>
                <w:szCs w:val="26"/>
              </w:rPr>
              <w:t>つ</w:t>
            </w:r>
            <w:r w:rsidRPr="00815E0F">
              <w:rPr>
                <w:rFonts w:ascii="BIZ UDゴシック" w:eastAsia="BIZ UDゴシック" w:hAnsi="BIZ UDゴシック" w:hint="eastAsia"/>
                <w:sz w:val="26"/>
                <w:szCs w:val="26"/>
              </w:rPr>
              <w:t>けている</w:t>
            </w:r>
            <w:r w:rsidR="00024687" w:rsidRPr="00815E0F">
              <w:rPr>
                <w:rFonts w:ascii="BIZ UDゴシック" w:eastAsia="BIZ UDゴシック" w:hAnsi="BIZ UDゴシック" w:hint="eastAsia"/>
                <w:sz w:val="26"/>
                <w:szCs w:val="26"/>
              </w:rPr>
              <w:t>。</w:t>
            </w:r>
          </w:p>
        </w:tc>
        <w:tc>
          <w:tcPr>
            <w:tcW w:w="2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86FE5F" w14:textId="482255DD" w:rsidR="00975CC6" w:rsidRPr="00815E0F" w:rsidRDefault="00975CC6" w:rsidP="0047520D">
            <w:pPr>
              <w:spacing w:line="300" w:lineRule="exact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815E0F">
              <w:rPr>
                <w:rFonts w:ascii="BIZ UDゴシック" w:eastAsia="BIZ UDゴシック" w:hAnsi="BIZ UDゴシック" w:hint="eastAsia"/>
                <w:sz w:val="26"/>
                <w:szCs w:val="26"/>
              </w:rPr>
              <w:t>友達とのやりとりを通して、</w:t>
            </w:r>
            <w:r w:rsidR="00811088" w:rsidRPr="00815E0F">
              <w:rPr>
                <w:rFonts w:ascii="BIZ UDゴシック" w:eastAsia="BIZ UDゴシック" w:hAnsi="BIZ UDゴシック" w:hint="eastAsia"/>
                <w:sz w:val="26"/>
                <w:szCs w:val="26"/>
              </w:rPr>
              <w:t>場面の様子や登場人物の心情の変化を表す</w:t>
            </w:r>
            <w:r w:rsidRPr="00815E0F">
              <w:rPr>
                <w:rFonts w:ascii="BIZ UDゴシック" w:eastAsia="BIZ UDゴシック" w:hAnsi="BIZ UDゴシック" w:hint="eastAsia"/>
                <w:sz w:val="26"/>
                <w:szCs w:val="26"/>
              </w:rPr>
              <w:t>描写を新たに見</w:t>
            </w:r>
            <w:r w:rsidR="00024687" w:rsidRPr="00815E0F">
              <w:rPr>
                <w:rFonts w:ascii="BIZ UDゴシック" w:eastAsia="BIZ UDゴシック" w:hAnsi="BIZ UDゴシック" w:hint="eastAsia"/>
                <w:sz w:val="26"/>
                <w:szCs w:val="26"/>
              </w:rPr>
              <w:t>つ</w:t>
            </w:r>
            <w:r w:rsidRPr="00815E0F">
              <w:rPr>
                <w:rFonts w:ascii="BIZ UDゴシック" w:eastAsia="BIZ UDゴシック" w:hAnsi="BIZ UDゴシック" w:hint="eastAsia"/>
                <w:sz w:val="26"/>
                <w:szCs w:val="26"/>
              </w:rPr>
              <w:t>けている</w:t>
            </w:r>
            <w:r w:rsidR="00024687" w:rsidRPr="00815E0F">
              <w:rPr>
                <w:rFonts w:ascii="BIZ UDゴシック" w:eastAsia="BIZ UDゴシック" w:hAnsi="BIZ UDゴシック" w:hint="eastAsia"/>
                <w:sz w:val="26"/>
                <w:szCs w:val="26"/>
              </w:rPr>
              <w:t>。</w:t>
            </w:r>
          </w:p>
          <w:p w14:paraId="7B13EBF3" w14:textId="77777777" w:rsidR="00657AEB" w:rsidRPr="00815E0F" w:rsidRDefault="00657AEB" w:rsidP="0047520D">
            <w:pPr>
              <w:spacing w:line="300" w:lineRule="exact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49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464FCAC1" w14:textId="77777777" w:rsidR="00657AEB" w:rsidRPr="00815E0F" w:rsidRDefault="00657AEB" w:rsidP="00825C3B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6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222327" w14:textId="77777777" w:rsidR="00657AEB" w:rsidRPr="00815E0F" w:rsidRDefault="00657AEB" w:rsidP="00825C3B">
            <w:pPr>
              <w:spacing w:line="0" w:lineRule="atLeast"/>
              <w:rPr>
                <w:rFonts w:ascii="UD デジタル 教科書体 NP-R" w:eastAsia="UD デジタル 教科書体 NP-R" w:hAnsiTheme="minorEastAsia"/>
                <w:szCs w:val="16"/>
              </w:rPr>
            </w:pPr>
          </w:p>
        </w:tc>
      </w:tr>
      <w:tr w:rsidR="00815E0F" w:rsidRPr="00815E0F" w14:paraId="1E93E287" w14:textId="77777777" w:rsidTr="00246D27">
        <w:trPr>
          <w:cantSplit/>
          <w:trHeight w:val="257"/>
        </w:trPr>
        <w:tc>
          <w:tcPr>
            <w:tcW w:w="45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96969A" w14:textId="77777777" w:rsidR="00657AEB" w:rsidRPr="00815E0F" w:rsidRDefault="00657AEB" w:rsidP="00825C3B">
            <w:pPr>
              <w:spacing w:line="28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1C5635" w14:textId="77777777" w:rsidR="00657AEB" w:rsidRPr="00815E0F" w:rsidRDefault="00657AEB" w:rsidP="00825C3B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51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23F4EF" w14:textId="77777777" w:rsidR="00657AEB" w:rsidRPr="00815E0F" w:rsidRDefault="00657AEB" w:rsidP="00246D27">
            <w:pPr>
              <w:spacing w:line="280" w:lineRule="exact"/>
              <w:jc w:val="center"/>
              <w:rPr>
                <w:rFonts w:ascii="UD デジタル 教科書体 N-R" w:eastAsia="UD デジタル 教科書体 N-R" w:hAnsiTheme="majorEastAsia"/>
                <w:sz w:val="16"/>
                <w:szCs w:val="16"/>
              </w:rPr>
            </w:pPr>
            <w:r w:rsidRPr="00815E0F">
              <w:rPr>
                <w:rFonts w:ascii="UD デジタル 教科書体 N-R" w:eastAsia="UD デジタル 教科書体 N-R" w:hAnsiTheme="majorEastAsia" w:hint="eastAsia"/>
                <w:sz w:val="16"/>
                <w:szCs w:val="16"/>
              </w:rPr>
              <w:t>情報を比較し、関連付けて整理する【②分析・整理】</w:t>
            </w:r>
          </w:p>
        </w:tc>
        <w:tc>
          <w:tcPr>
            <w:tcW w:w="49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F78722E" w14:textId="77777777" w:rsidR="00657AEB" w:rsidRPr="00815E0F" w:rsidRDefault="00657AEB" w:rsidP="00825C3B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6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C12421" w14:textId="77777777" w:rsidR="00657AEB" w:rsidRPr="00815E0F" w:rsidRDefault="00657AEB" w:rsidP="00825C3B">
            <w:pPr>
              <w:spacing w:line="200" w:lineRule="exact"/>
              <w:ind w:left="120" w:hangingChars="100" w:hanging="120"/>
              <w:rPr>
                <w:rFonts w:ascii="UD デジタル 教科書体 NP-R" w:eastAsia="UD デジタル 教科書体 NP-R" w:hAnsiTheme="minorEastAsia"/>
                <w:sz w:val="12"/>
                <w:szCs w:val="16"/>
              </w:rPr>
            </w:pPr>
          </w:p>
        </w:tc>
      </w:tr>
      <w:tr w:rsidR="00815E0F" w:rsidRPr="00815E0F" w14:paraId="6A584707" w14:textId="77777777" w:rsidTr="00DD798C">
        <w:trPr>
          <w:cantSplit/>
          <w:trHeight w:val="1770"/>
        </w:trPr>
        <w:tc>
          <w:tcPr>
            <w:tcW w:w="45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661509" w14:textId="77777777" w:rsidR="00657AEB" w:rsidRPr="00815E0F" w:rsidRDefault="00657AEB" w:rsidP="00825C3B">
            <w:pPr>
              <w:spacing w:line="28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41B264" w14:textId="77777777" w:rsidR="00657AEB" w:rsidRPr="00815E0F" w:rsidRDefault="00657AEB" w:rsidP="00825C3B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2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865820A" w14:textId="5169BE33" w:rsidR="00657AEB" w:rsidRPr="00815E0F" w:rsidRDefault="00975CC6" w:rsidP="0047520D">
            <w:pPr>
              <w:spacing w:line="300" w:lineRule="exact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815E0F">
              <w:rPr>
                <w:rFonts w:ascii="BIZ UDゴシック" w:eastAsia="BIZ UDゴシック" w:hAnsi="BIZ UDゴシック" w:hint="eastAsia"/>
                <w:sz w:val="26"/>
                <w:szCs w:val="26"/>
              </w:rPr>
              <w:t>教材文や、自分が選んだお気に入りの１冊から、物語の世界や人物像を豊かに想像している</w:t>
            </w:r>
            <w:r w:rsidR="00024687" w:rsidRPr="00815E0F">
              <w:rPr>
                <w:rFonts w:ascii="BIZ UDゴシック" w:eastAsia="BIZ UDゴシック" w:hAnsi="BIZ UDゴシック" w:hint="eastAsia"/>
                <w:sz w:val="26"/>
                <w:szCs w:val="26"/>
              </w:rPr>
              <w:t>。</w:t>
            </w:r>
          </w:p>
        </w:tc>
        <w:tc>
          <w:tcPr>
            <w:tcW w:w="2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3AA00F" w14:textId="60DA6C4E" w:rsidR="00657AEB" w:rsidRPr="00815E0F" w:rsidRDefault="00975CC6" w:rsidP="0047520D">
            <w:pPr>
              <w:spacing w:line="300" w:lineRule="exact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815E0F">
              <w:rPr>
                <w:rFonts w:ascii="BIZ UDゴシック" w:eastAsia="BIZ UDゴシック" w:hAnsi="BIZ UDゴシック" w:hint="eastAsia"/>
                <w:sz w:val="26"/>
                <w:szCs w:val="26"/>
              </w:rPr>
              <w:t>友達とのやりとりを通して、物語の世界や人物像を豊かに想像している</w:t>
            </w:r>
            <w:r w:rsidR="00024687" w:rsidRPr="00815E0F">
              <w:rPr>
                <w:rFonts w:ascii="BIZ UDゴシック" w:eastAsia="BIZ UDゴシック" w:hAnsi="BIZ UDゴシック" w:hint="eastAsia"/>
                <w:sz w:val="26"/>
                <w:szCs w:val="26"/>
              </w:rPr>
              <w:t>。</w:t>
            </w:r>
          </w:p>
        </w:tc>
        <w:tc>
          <w:tcPr>
            <w:tcW w:w="49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91B44E6" w14:textId="77777777" w:rsidR="00657AEB" w:rsidRPr="00815E0F" w:rsidRDefault="00657AEB" w:rsidP="00825C3B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6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2F2982" w14:textId="77777777" w:rsidR="00657AEB" w:rsidRPr="00815E0F" w:rsidRDefault="00657AEB" w:rsidP="00825C3B">
            <w:pPr>
              <w:spacing w:line="200" w:lineRule="exact"/>
              <w:ind w:left="120" w:hangingChars="100" w:hanging="120"/>
              <w:rPr>
                <w:rFonts w:ascii="UD デジタル 教科書体 NP-R" w:eastAsia="UD デジタル 教科書体 NP-R" w:hAnsiTheme="minorEastAsia"/>
                <w:sz w:val="12"/>
                <w:szCs w:val="16"/>
              </w:rPr>
            </w:pPr>
          </w:p>
        </w:tc>
      </w:tr>
      <w:tr w:rsidR="00815E0F" w:rsidRPr="00815E0F" w14:paraId="21795EA1" w14:textId="77777777" w:rsidTr="00246D27">
        <w:trPr>
          <w:cantSplit/>
          <w:trHeight w:val="302"/>
        </w:trPr>
        <w:tc>
          <w:tcPr>
            <w:tcW w:w="45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A9B979" w14:textId="77777777" w:rsidR="00657AEB" w:rsidRPr="00815E0F" w:rsidRDefault="00657AEB" w:rsidP="00825C3B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3D404F" w14:textId="77777777" w:rsidR="00657AEB" w:rsidRPr="00815E0F" w:rsidRDefault="00657AEB" w:rsidP="00825C3B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51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8D903" w14:textId="77777777" w:rsidR="00657AEB" w:rsidRPr="00815E0F" w:rsidRDefault="00657AEB" w:rsidP="00246D27">
            <w:pPr>
              <w:spacing w:line="280" w:lineRule="exact"/>
              <w:jc w:val="center"/>
              <w:rPr>
                <w:rFonts w:ascii="UD デジタル 教科書体 N-R" w:eastAsia="UD デジタル 教科書体 N-R" w:hAnsiTheme="majorEastAsia"/>
                <w:sz w:val="16"/>
                <w:szCs w:val="16"/>
              </w:rPr>
            </w:pPr>
            <w:r w:rsidRPr="00815E0F">
              <w:rPr>
                <w:rFonts w:ascii="UD デジタル 教科書体 N-R" w:eastAsia="UD デジタル 教科書体 N-R" w:hAnsiTheme="majorEastAsia" w:hint="eastAsia"/>
                <w:sz w:val="16"/>
                <w:szCs w:val="16"/>
              </w:rPr>
              <w:t>自分なりに解決し、知識を再構築する【③再構築】</w:t>
            </w:r>
          </w:p>
        </w:tc>
        <w:tc>
          <w:tcPr>
            <w:tcW w:w="49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4F0A186A" w14:textId="77777777" w:rsidR="00657AEB" w:rsidRPr="00815E0F" w:rsidRDefault="00657AEB" w:rsidP="00825C3B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6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7698E" w14:textId="77777777" w:rsidR="00657AEB" w:rsidRPr="00815E0F" w:rsidRDefault="00657AEB" w:rsidP="00825C3B">
            <w:pPr>
              <w:spacing w:line="0" w:lineRule="atLeast"/>
              <w:rPr>
                <w:rFonts w:ascii="UD デジタル 教科書体 NP-R" w:eastAsia="UD デジタル 教科書体 NP-R" w:hAnsiTheme="minorEastAsia"/>
                <w:szCs w:val="16"/>
              </w:rPr>
            </w:pPr>
          </w:p>
        </w:tc>
      </w:tr>
      <w:tr w:rsidR="00815E0F" w:rsidRPr="00815E0F" w14:paraId="693215B6" w14:textId="77777777" w:rsidTr="00DD798C">
        <w:trPr>
          <w:cantSplit/>
          <w:trHeight w:val="1619"/>
        </w:trPr>
        <w:tc>
          <w:tcPr>
            <w:tcW w:w="45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300B7F" w14:textId="77777777" w:rsidR="00657AEB" w:rsidRPr="00815E0F" w:rsidRDefault="00657AEB" w:rsidP="00825C3B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35EC23" w14:textId="77777777" w:rsidR="00657AEB" w:rsidRPr="00815E0F" w:rsidRDefault="00657AEB" w:rsidP="00825C3B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2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DB0F53A" w14:textId="21B3FC4A" w:rsidR="00657AEB" w:rsidRPr="00815E0F" w:rsidRDefault="00390FC0" w:rsidP="0047520D">
            <w:pPr>
              <w:spacing w:line="300" w:lineRule="exact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815E0F">
              <w:rPr>
                <w:rFonts w:ascii="BIZ UDゴシック" w:eastAsia="BIZ UDゴシック" w:hAnsi="BIZ UDゴシック" w:hint="eastAsia"/>
                <w:sz w:val="26"/>
                <w:szCs w:val="26"/>
              </w:rPr>
              <w:t>物語の世界や人物像を豊かに想像したことを生かして、「物語マップ」を書いている</w:t>
            </w:r>
            <w:r w:rsidR="00024687" w:rsidRPr="00815E0F">
              <w:rPr>
                <w:rFonts w:ascii="BIZ UDゴシック" w:eastAsia="BIZ UDゴシック" w:hAnsi="BIZ UDゴシック" w:hint="eastAsia"/>
                <w:sz w:val="26"/>
                <w:szCs w:val="26"/>
              </w:rPr>
              <w:t>。</w:t>
            </w:r>
          </w:p>
        </w:tc>
        <w:tc>
          <w:tcPr>
            <w:tcW w:w="2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BC64F2" w14:textId="6FBE0F3C" w:rsidR="00657AEB" w:rsidRPr="00815E0F" w:rsidRDefault="00390FC0" w:rsidP="0047520D">
            <w:pPr>
              <w:spacing w:line="300" w:lineRule="exact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815E0F">
              <w:rPr>
                <w:rFonts w:ascii="BIZ UDゴシック" w:eastAsia="BIZ UDゴシック" w:hAnsi="BIZ UDゴシック" w:hint="eastAsia"/>
                <w:sz w:val="26"/>
                <w:szCs w:val="26"/>
              </w:rPr>
              <w:t>「物語マップ」を基に、作品を通して考えたことを友達と交流している</w:t>
            </w:r>
            <w:r w:rsidR="00024687" w:rsidRPr="00815E0F">
              <w:rPr>
                <w:rFonts w:ascii="BIZ UDゴシック" w:eastAsia="BIZ UDゴシック" w:hAnsi="BIZ UDゴシック" w:hint="eastAsia"/>
                <w:sz w:val="26"/>
                <w:szCs w:val="26"/>
              </w:rPr>
              <w:t>。</w:t>
            </w:r>
          </w:p>
        </w:tc>
        <w:tc>
          <w:tcPr>
            <w:tcW w:w="49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E797E91" w14:textId="77777777" w:rsidR="00657AEB" w:rsidRPr="00815E0F" w:rsidRDefault="00657AEB" w:rsidP="00825C3B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6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954AC" w14:textId="77777777" w:rsidR="00657AEB" w:rsidRPr="00815E0F" w:rsidRDefault="00657AEB" w:rsidP="00825C3B">
            <w:pPr>
              <w:spacing w:line="0" w:lineRule="atLeast"/>
              <w:rPr>
                <w:rFonts w:ascii="UD デジタル 教科書体 NP-R" w:eastAsia="UD デジタル 教科書体 NP-R" w:hAnsiTheme="minorEastAsia"/>
                <w:szCs w:val="16"/>
              </w:rPr>
            </w:pPr>
          </w:p>
        </w:tc>
      </w:tr>
    </w:tbl>
    <w:p w14:paraId="3FC90C1E" w14:textId="7632108E" w:rsidR="0025565B" w:rsidRDefault="0025565B">
      <w:pPr>
        <w:widowControl/>
        <w:jc w:val="left"/>
        <w:rPr>
          <w:rFonts w:ascii="UD デジタル 教科書体 NP-B" w:eastAsia="UD デジタル 教科書体 NP-B" w:hAnsi="HGS創英角ﾎﾟｯﾌﾟ体"/>
          <w:sz w:val="28"/>
          <w:szCs w:val="32"/>
        </w:rPr>
      </w:pPr>
    </w:p>
    <w:p w14:paraId="779346FB" w14:textId="4D5ACD73" w:rsidR="0025565B" w:rsidRDefault="0025565B">
      <w:pPr>
        <w:widowControl/>
        <w:jc w:val="left"/>
        <w:rPr>
          <w:rFonts w:ascii="UD デジタル 教科書体 NP-B" w:eastAsia="UD デジタル 教科書体 NP-B" w:hAnsi="HGS創英角ﾎﾟｯﾌﾟ体"/>
          <w:sz w:val="28"/>
          <w:szCs w:val="32"/>
        </w:rPr>
      </w:pPr>
    </w:p>
    <w:p w14:paraId="53EF2B3C" w14:textId="26F880D3" w:rsidR="0025565B" w:rsidRDefault="0025565B">
      <w:pPr>
        <w:widowControl/>
        <w:jc w:val="left"/>
        <w:rPr>
          <w:rFonts w:ascii="UD デジタル 教科書体 NP-B" w:eastAsia="UD デジタル 教科書体 NP-B" w:hAnsi="HGS創英角ﾎﾟｯﾌﾟ体"/>
          <w:sz w:val="28"/>
          <w:szCs w:val="32"/>
        </w:rPr>
      </w:pPr>
    </w:p>
    <w:bookmarkEnd w:id="0"/>
    <w:bookmarkEnd w:id="1"/>
    <w:p w14:paraId="34E8A03C" w14:textId="08353838" w:rsidR="00657AEB" w:rsidRDefault="00657AEB">
      <w:pPr>
        <w:widowControl/>
        <w:jc w:val="left"/>
        <w:rPr>
          <w:rFonts w:ascii="UD デジタル 教科書体 NP-B" w:eastAsia="UD デジタル 教科書体 NP-B" w:hAnsi="HGS創英角ﾎﾟｯﾌﾟ体"/>
          <w:sz w:val="28"/>
          <w:szCs w:val="32"/>
        </w:rPr>
      </w:pPr>
    </w:p>
    <w:sectPr w:rsidR="00657AEB" w:rsidSect="00A51838">
      <w:pgSz w:w="16838" w:h="11906" w:orient="landscape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2B690" w14:textId="77777777" w:rsidR="00451D00" w:rsidRDefault="00451D00" w:rsidP="00504511">
      <w:r>
        <w:separator/>
      </w:r>
    </w:p>
  </w:endnote>
  <w:endnote w:type="continuationSeparator" w:id="0">
    <w:p w14:paraId="3484A5F8" w14:textId="77777777" w:rsidR="00451D00" w:rsidRDefault="00451D00" w:rsidP="00504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2FF7B" w14:textId="77777777" w:rsidR="00451D00" w:rsidRDefault="00451D00" w:rsidP="00504511">
      <w:r>
        <w:separator/>
      </w:r>
    </w:p>
  </w:footnote>
  <w:footnote w:type="continuationSeparator" w:id="0">
    <w:p w14:paraId="21230D51" w14:textId="77777777" w:rsidR="00451D00" w:rsidRDefault="00451D00" w:rsidP="00504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54211"/>
    <w:multiLevelType w:val="hybridMultilevel"/>
    <w:tmpl w:val="D71E4966"/>
    <w:lvl w:ilvl="0" w:tplc="39BE9D58">
      <w:numFmt w:val="bullet"/>
      <w:lvlText w:val="△"/>
      <w:lvlJc w:val="left"/>
      <w:pPr>
        <w:ind w:left="360" w:hanging="360"/>
      </w:pPr>
      <w:rPr>
        <w:rFonts w:ascii="UD デジタル 教科書体 NP-R" w:eastAsia="UD デジタル 教科書体 NP-R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557967"/>
    <w:multiLevelType w:val="hybridMultilevel"/>
    <w:tmpl w:val="FF6ECCD6"/>
    <w:lvl w:ilvl="0" w:tplc="88385B9C">
      <w:numFmt w:val="bullet"/>
      <w:lvlText w:val="◎"/>
      <w:lvlJc w:val="left"/>
      <w:pPr>
        <w:ind w:left="360" w:hanging="360"/>
      </w:pPr>
      <w:rPr>
        <w:rFonts w:ascii="UD デジタル 教科書体 NP-R" w:eastAsia="UD デジタル 教科書体 NP-R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DC54EA"/>
    <w:multiLevelType w:val="hybridMultilevel"/>
    <w:tmpl w:val="D2A6ABEE"/>
    <w:lvl w:ilvl="0" w:tplc="6BECB204">
      <w:numFmt w:val="bullet"/>
      <w:lvlText w:val="○"/>
      <w:lvlJc w:val="left"/>
      <w:pPr>
        <w:ind w:left="360" w:hanging="360"/>
      </w:pPr>
      <w:rPr>
        <w:rFonts w:ascii="UD デジタル 教科書体 NP-R" w:eastAsia="UD デジタル 教科書体 NP-R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BC617C"/>
    <w:multiLevelType w:val="hybridMultilevel"/>
    <w:tmpl w:val="0864538A"/>
    <w:lvl w:ilvl="0" w:tplc="4D4A9F76">
      <w:numFmt w:val="bullet"/>
      <w:lvlText w:val="△"/>
      <w:lvlJc w:val="left"/>
      <w:pPr>
        <w:ind w:left="360" w:hanging="360"/>
      </w:pPr>
      <w:rPr>
        <w:rFonts w:ascii="UD デジタル 教科書体 NP-R" w:eastAsia="UD デジタル 教科書体 NP-R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F100A3"/>
    <w:multiLevelType w:val="hybridMultilevel"/>
    <w:tmpl w:val="C7D82AC2"/>
    <w:lvl w:ilvl="0" w:tplc="F33609F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1E0"/>
    <w:rsid w:val="00004B97"/>
    <w:rsid w:val="0001149D"/>
    <w:rsid w:val="000124A1"/>
    <w:rsid w:val="00013037"/>
    <w:rsid w:val="0002117A"/>
    <w:rsid w:val="00024687"/>
    <w:rsid w:val="00031FBF"/>
    <w:rsid w:val="00036F02"/>
    <w:rsid w:val="00037FA7"/>
    <w:rsid w:val="000571D9"/>
    <w:rsid w:val="00070D02"/>
    <w:rsid w:val="000A764C"/>
    <w:rsid w:val="000C1A53"/>
    <w:rsid w:val="000C1F1D"/>
    <w:rsid w:val="000C427C"/>
    <w:rsid w:val="000C44BE"/>
    <w:rsid w:val="000D7270"/>
    <w:rsid w:val="000E3284"/>
    <w:rsid w:val="0010561D"/>
    <w:rsid w:val="001103BD"/>
    <w:rsid w:val="001203E4"/>
    <w:rsid w:val="0013598F"/>
    <w:rsid w:val="00135CF5"/>
    <w:rsid w:val="00140C35"/>
    <w:rsid w:val="0014362C"/>
    <w:rsid w:val="00155480"/>
    <w:rsid w:val="00173E27"/>
    <w:rsid w:val="001B3229"/>
    <w:rsid w:val="001C51E0"/>
    <w:rsid w:val="001D3884"/>
    <w:rsid w:val="001F41DB"/>
    <w:rsid w:val="001F72C8"/>
    <w:rsid w:val="0020528F"/>
    <w:rsid w:val="002133F8"/>
    <w:rsid w:val="00217CFE"/>
    <w:rsid w:val="002402A0"/>
    <w:rsid w:val="0025565B"/>
    <w:rsid w:val="00274073"/>
    <w:rsid w:val="00294477"/>
    <w:rsid w:val="002B5449"/>
    <w:rsid w:val="00301F2B"/>
    <w:rsid w:val="0030392B"/>
    <w:rsid w:val="00352408"/>
    <w:rsid w:val="00360E8D"/>
    <w:rsid w:val="00365353"/>
    <w:rsid w:val="00375FA8"/>
    <w:rsid w:val="00385EC2"/>
    <w:rsid w:val="00390FC0"/>
    <w:rsid w:val="00391EEE"/>
    <w:rsid w:val="003B0278"/>
    <w:rsid w:val="003B5C60"/>
    <w:rsid w:val="003C5CB1"/>
    <w:rsid w:val="003F149F"/>
    <w:rsid w:val="003F3813"/>
    <w:rsid w:val="00401D2B"/>
    <w:rsid w:val="00412CB8"/>
    <w:rsid w:val="00434CD7"/>
    <w:rsid w:val="004449F7"/>
    <w:rsid w:val="00444E0D"/>
    <w:rsid w:val="00451D00"/>
    <w:rsid w:val="00452362"/>
    <w:rsid w:val="0046534F"/>
    <w:rsid w:val="00474DA0"/>
    <w:rsid w:val="0047520D"/>
    <w:rsid w:val="004825D4"/>
    <w:rsid w:val="004D28FE"/>
    <w:rsid w:val="004D79FA"/>
    <w:rsid w:val="004F0B81"/>
    <w:rsid w:val="004F234B"/>
    <w:rsid w:val="0050300D"/>
    <w:rsid w:val="00504511"/>
    <w:rsid w:val="00506536"/>
    <w:rsid w:val="005076BB"/>
    <w:rsid w:val="00507C63"/>
    <w:rsid w:val="005124E4"/>
    <w:rsid w:val="005474FD"/>
    <w:rsid w:val="00560940"/>
    <w:rsid w:val="00572141"/>
    <w:rsid w:val="00580E11"/>
    <w:rsid w:val="00587F31"/>
    <w:rsid w:val="00590B56"/>
    <w:rsid w:val="005A798C"/>
    <w:rsid w:val="005C30B3"/>
    <w:rsid w:val="005E2FA0"/>
    <w:rsid w:val="00651C26"/>
    <w:rsid w:val="00653CA0"/>
    <w:rsid w:val="00657AEB"/>
    <w:rsid w:val="00675462"/>
    <w:rsid w:val="00676A8D"/>
    <w:rsid w:val="00686029"/>
    <w:rsid w:val="0069624D"/>
    <w:rsid w:val="006971B5"/>
    <w:rsid w:val="006A025A"/>
    <w:rsid w:val="006B4C20"/>
    <w:rsid w:val="006D48AB"/>
    <w:rsid w:val="006E1841"/>
    <w:rsid w:val="006F496E"/>
    <w:rsid w:val="00711DCF"/>
    <w:rsid w:val="00733EA4"/>
    <w:rsid w:val="0074063D"/>
    <w:rsid w:val="007468A0"/>
    <w:rsid w:val="007506CA"/>
    <w:rsid w:val="007545B4"/>
    <w:rsid w:val="007905E0"/>
    <w:rsid w:val="00797C47"/>
    <w:rsid w:val="007A7613"/>
    <w:rsid w:val="007C515C"/>
    <w:rsid w:val="007D7712"/>
    <w:rsid w:val="007F251D"/>
    <w:rsid w:val="007F3AAC"/>
    <w:rsid w:val="008044D5"/>
    <w:rsid w:val="00811088"/>
    <w:rsid w:val="00815E0F"/>
    <w:rsid w:val="00823BC2"/>
    <w:rsid w:val="0083727B"/>
    <w:rsid w:val="00841AF0"/>
    <w:rsid w:val="00851C0F"/>
    <w:rsid w:val="0085569D"/>
    <w:rsid w:val="008607DB"/>
    <w:rsid w:val="008816F6"/>
    <w:rsid w:val="008B64AE"/>
    <w:rsid w:val="008C6BE9"/>
    <w:rsid w:val="008C6FAF"/>
    <w:rsid w:val="008C7D65"/>
    <w:rsid w:val="008F00BD"/>
    <w:rsid w:val="008F2A12"/>
    <w:rsid w:val="008F2C8A"/>
    <w:rsid w:val="00930F97"/>
    <w:rsid w:val="00931846"/>
    <w:rsid w:val="00955626"/>
    <w:rsid w:val="00961881"/>
    <w:rsid w:val="009659A9"/>
    <w:rsid w:val="009711C3"/>
    <w:rsid w:val="00975CC6"/>
    <w:rsid w:val="0097794B"/>
    <w:rsid w:val="00983D34"/>
    <w:rsid w:val="009A0B5E"/>
    <w:rsid w:val="009A29AE"/>
    <w:rsid w:val="009B35D4"/>
    <w:rsid w:val="009E5EEE"/>
    <w:rsid w:val="009F55CA"/>
    <w:rsid w:val="00A37D5B"/>
    <w:rsid w:val="00A41C8E"/>
    <w:rsid w:val="00A51838"/>
    <w:rsid w:val="00A56320"/>
    <w:rsid w:val="00A666B4"/>
    <w:rsid w:val="00A71483"/>
    <w:rsid w:val="00A719AC"/>
    <w:rsid w:val="00A72972"/>
    <w:rsid w:val="00A7412B"/>
    <w:rsid w:val="00A746B9"/>
    <w:rsid w:val="00A868D0"/>
    <w:rsid w:val="00A86D2E"/>
    <w:rsid w:val="00A939CE"/>
    <w:rsid w:val="00AB0384"/>
    <w:rsid w:val="00AB3DB2"/>
    <w:rsid w:val="00AE13C2"/>
    <w:rsid w:val="00B01AEF"/>
    <w:rsid w:val="00B236CB"/>
    <w:rsid w:val="00B550FE"/>
    <w:rsid w:val="00B62330"/>
    <w:rsid w:val="00B65A19"/>
    <w:rsid w:val="00B724DB"/>
    <w:rsid w:val="00B81333"/>
    <w:rsid w:val="00B87CE5"/>
    <w:rsid w:val="00BA6F16"/>
    <w:rsid w:val="00BA77FD"/>
    <w:rsid w:val="00BA7D90"/>
    <w:rsid w:val="00BC32C7"/>
    <w:rsid w:val="00BC5D67"/>
    <w:rsid w:val="00C14331"/>
    <w:rsid w:val="00C17480"/>
    <w:rsid w:val="00C26697"/>
    <w:rsid w:val="00C347CC"/>
    <w:rsid w:val="00C53A4D"/>
    <w:rsid w:val="00C716FD"/>
    <w:rsid w:val="00C7385B"/>
    <w:rsid w:val="00C765D8"/>
    <w:rsid w:val="00C81A2A"/>
    <w:rsid w:val="00CC67D4"/>
    <w:rsid w:val="00CD2475"/>
    <w:rsid w:val="00CD4C38"/>
    <w:rsid w:val="00CD6501"/>
    <w:rsid w:val="00CD6616"/>
    <w:rsid w:val="00CF4C46"/>
    <w:rsid w:val="00D067D7"/>
    <w:rsid w:val="00D078B7"/>
    <w:rsid w:val="00D07FDC"/>
    <w:rsid w:val="00D12A73"/>
    <w:rsid w:val="00D16065"/>
    <w:rsid w:val="00D1725F"/>
    <w:rsid w:val="00D209E2"/>
    <w:rsid w:val="00D22AEF"/>
    <w:rsid w:val="00D34741"/>
    <w:rsid w:val="00D4025B"/>
    <w:rsid w:val="00D4790B"/>
    <w:rsid w:val="00D52DD4"/>
    <w:rsid w:val="00D579C1"/>
    <w:rsid w:val="00D7673A"/>
    <w:rsid w:val="00D83BD8"/>
    <w:rsid w:val="00DC0D86"/>
    <w:rsid w:val="00DC231A"/>
    <w:rsid w:val="00DD05C7"/>
    <w:rsid w:val="00DE707F"/>
    <w:rsid w:val="00E0556B"/>
    <w:rsid w:val="00E61BFB"/>
    <w:rsid w:val="00E66961"/>
    <w:rsid w:val="00E7163A"/>
    <w:rsid w:val="00E717FD"/>
    <w:rsid w:val="00E75468"/>
    <w:rsid w:val="00E85E4C"/>
    <w:rsid w:val="00E86FC8"/>
    <w:rsid w:val="00E9368B"/>
    <w:rsid w:val="00EC4C74"/>
    <w:rsid w:val="00ED4135"/>
    <w:rsid w:val="00F077DA"/>
    <w:rsid w:val="00F74E0C"/>
    <w:rsid w:val="00F95F88"/>
    <w:rsid w:val="00F973AF"/>
    <w:rsid w:val="00FB54FD"/>
    <w:rsid w:val="00FC210A"/>
    <w:rsid w:val="00FD0E87"/>
    <w:rsid w:val="00FF41AD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F5035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765D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045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4511"/>
  </w:style>
  <w:style w:type="paragraph" w:styleId="a5">
    <w:name w:val="footer"/>
    <w:basedOn w:val="a"/>
    <w:link w:val="a6"/>
    <w:uiPriority w:val="99"/>
    <w:unhideWhenUsed/>
    <w:rsid w:val="005045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4511"/>
  </w:style>
  <w:style w:type="paragraph" w:styleId="a7">
    <w:name w:val="Balloon Text"/>
    <w:basedOn w:val="a"/>
    <w:link w:val="a8"/>
    <w:uiPriority w:val="99"/>
    <w:semiHidden/>
    <w:unhideWhenUsed/>
    <w:rsid w:val="005045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451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F2C8A"/>
    <w:pPr>
      <w:ind w:leftChars="400" w:left="840"/>
    </w:pPr>
  </w:style>
  <w:style w:type="table" w:styleId="aa">
    <w:name w:val="Table Grid"/>
    <w:basedOn w:val="a1"/>
    <w:uiPriority w:val="39"/>
    <w:rsid w:val="00740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2023-12-25T01:02:00Z</dcterms:created>
  <dcterms:modified xsi:type="dcterms:W3CDTF">2024-02-05T10:11:00Z</dcterms:modified>
</cp:coreProperties>
</file>