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63487" w14:textId="3C1C2D1F" w:rsidR="00981B9F" w:rsidRPr="006F1C27" w:rsidRDefault="00F94B10" w:rsidP="00EB5DD9">
      <w:pPr>
        <w:rPr>
          <w:rFonts w:ascii="BIZ UD明朝 Medium" w:eastAsia="BIZ UD明朝 Medium" w:hAnsi="BIZ UD明朝 Medium"/>
          <w:bCs/>
          <w:sz w:val="24"/>
          <w:szCs w:val="24"/>
        </w:rPr>
      </w:pPr>
      <w:bookmarkStart w:id="0" w:name="_Hlk131492890"/>
      <w:r w:rsidRPr="006F1C27">
        <w:rPr>
          <w:rFonts w:ascii="BIZ UDゴシック" w:eastAsia="BIZ UDゴシック" w:hAnsi="BIZ UDゴシック" w:hint="eastAsia"/>
          <w:b/>
          <w:sz w:val="28"/>
          <w:szCs w:val="24"/>
          <w:bdr w:val="single" w:sz="4" w:space="0" w:color="auto"/>
        </w:rPr>
        <w:t xml:space="preserve"> </w:t>
      </w:r>
      <w:r w:rsidRPr="006F1C27">
        <w:rPr>
          <w:rFonts w:ascii="BIZ UDゴシック" w:eastAsia="BIZ UDゴシック" w:hAnsi="BIZ UDゴシック" w:hint="eastAsia"/>
          <w:b/>
          <w:sz w:val="44"/>
          <w:szCs w:val="24"/>
          <w:bdr w:val="single" w:sz="4" w:space="0" w:color="auto"/>
        </w:rPr>
        <w:t>単元構想シート</w:t>
      </w:r>
      <w:r w:rsidR="005F5CE3" w:rsidRPr="006F1C27">
        <w:rPr>
          <w:rFonts w:ascii="BIZ UDゴシック" w:eastAsia="BIZ UDゴシック" w:hAnsi="BIZ UDゴシック" w:hint="eastAsia"/>
          <w:b/>
          <w:sz w:val="44"/>
          <w:szCs w:val="24"/>
          <w:bdr w:val="single" w:sz="4" w:space="0" w:color="auto"/>
        </w:rPr>
        <w:t>Ⅱ</w:t>
      </w:r>
      <w:r w:rsidRPr="006F1C27">
        <w:rPr>
          <w:rFonts w:ascii="BIZ UDゴシック" w:eastAsia="BIZ UDゴシック" w:hAnsi="BIZ UDゴシック" w:hint="eastAsia"/>
          <w:b/>
          <w:sz w:val="44"/>
          <w:szCs w:val="24"/>
          <w:bdr w:val="single" w:sz="4" w:space="0" w:color="auto"/>
        </w:rPr>
        <w:t xml:space="preserve"> </w:t>
      </w:r>
      <w:bookmarkStart w:id="1" w:name="_Hlk103765421"/>
      <w:r w:rsidR="005A65C3" w:rsidRPr="006F1C27">
        <w:rPr>
          <w:rFonts w:ascii="BIZ UD明朝 Medium" w:eastAsia="BIZ UD明朝 Medium" w:hAnsi="BIZ UD明朝 Medium" w:hint="eastAsia"/>
          <w:b/>
          <w:szCs w:val="24"/>
        </w:rPr>
        <w:t xml:space="preserve">　</w:t>
      </w:r>
      <w:r w:rsidR="005A65C3" w:rsidRPr="006F1C27">
        <w:rPr>
          <w:rFonts w:ascii="BIZ UD明朝 Medium" w:eastAsia="BIZ UD明朝 Medium" w:hAnsi="BIZ UD明朝 Medium" w:hint="eastAsia"/>
          <w:bCs/>
          <w:szCs w:val="24"/>
        </w:rPr>
        <w:t>第</w:t>
      </w:r>
      <w:r w:rsidR="005875C3" w:rsidRPr="006F1C27">
        <w:rPr>
          <w:rFonts w:ascii="BIZ UD明朝 Medium" w:eastAsia="BIZ UD明朝 Medium" w:hAnsi="BIZ UD明朝 Medium" w:hint="eastAsia"/>
          <w:bCs/>
          <w:szCs w:val="24"/>
        </w:rPr>
        <w:t>５</w:t>
      </w:r>
      <w:r w:rsidR="005A65C3" w:rsidRPr="006F1C27">
        <w:rPr>
          <w:rFonts w:ascii="BIZ UD明朝 Medium" w:eastAsia="BIZ UD明朝 Medium" w:hAnsi="BIZ UD明朝 Medium" w:hint="eastAsia"/>
          <w:bCs/>
          <w:szCs w:val="24"/>
        </w:rPr>
        <w:t>学年　単元名「</w:t>
      </w:r>
      <w:r w:rsidR="006F457E" w:rsidRPr="006F1C27">
        <w:rPr>
          <w:rFonts w:ascii="BIZ UD明朝 Medium" w:eastAsia="BIZ UD明朝 Medium" w:hAnsi="BIZ UD明朝 Medium" w:hint="eastAsia"/>
          <w:bCs/>
          <w:szCs w:val="24"/>
        </w:rPr>
        <w:t>単位量あたりの大きさ</w:t>
      </w:r>
      <w:r w:rsidR="005A65C3" w:rsidRPr="006F1C27">
        <w:rPr>
          <w:rFonts w:ascii="BIZ UD明朝 Medium" w:eastAsia="BIZ UD明朝 Medium" w:hAnsi="BIZ UD明朝 Medium" w:hint="eastAsia"/>
          <w:bCs/>
          <w:szCs w:val="24"/>
        </w:rPr>
        <w:t>」</w:t>
      </w:r>
      <w:r w:rsidR="005875C3" w:rsidRPr="006F1C27">
        <w:rPr>
          <w:rFonts w:ascii="BIZ UD明朝 Medium" w:eastAsia="BIZ UD明朝 Medium" w:hAnsi="BIZ UD明朝 Medium" w:hint="eastAsia"/>
          <w:bCs/>
          <w:szCs w:val="24"/>
        </w:rPr>
        <w:t xml:space="preserve">　</w:t>
      </w:r>
      <w:r w:rsidR="005A65C3" w:rsidRPr="006F1C27">
        <w:rPr>
          <w:rFonts w:ascii="BIZ UD明朝 Medium" w:eastAsia="BIZ UD明朝 Medium" w:hAnsi="BIZ UD明朝 Medium" w:hint="eastAsia"/>
          <w:bCs/>
          <w:szCs w:val="24"/>
        </w:rPr>
        <w:t>全</w:t>
      </w:r>
      <w:r w:rsidR="006F457E" w:rsidRPr="006F1C27">
        <w:rPr>
          <w:rFonts w:ascii="BIZ UD明朝 Medium" w:eastAsia="BIZ UD明朝 Medium" w:hAnsi="BIZ UD明朝 Medium" w:hint="eastAsia"/>
          <w:bCs/>
          <w:szCs w:val="24"/>
        </w:rPr>
        <w:t>５</w:t>
      </w:r>
      <w:r w:rsidR="005A65C3" w:rsidRPr="006F1C27">
        <w:rPr>
          <w:rFonts w:ascii="BIZ UD明朝 Medium" w:eastAsia="BIZ UD明朝 Medium" w:hAnsi="BIZ UD明朝 Medium" w:hint="eastAsia"/>
          <w:bCs/>
          <w:szCs w:val="24"/>
        </w:rPr>
        <w:t>時間</w:t>
      </w:r>
    </w:p>
    <w:bookmarkEnd w:id="1"/>
    <w:p w14:paraId="413B0B61" w14:textId="511F396D" w:rsidR="005A65C3" w:rsidRPr="006F1C27" w:rsidRDefault="005A65C3" w:rsidP="005A65C3">
      <w:pPr>
        <w:spacing w:line="160" w:lineRule="exact"/>
        <w:rPr>
          <w:rFonts w:ascii="BIZ UDゴシック" w:eastAsia="BIZ UDゴシック" w:hAnsi="BIZ UDゴシック"/>
          <w:b/>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6F1C27" w:rsidRPr="006F1C27" w14:paraId="7704AFF6" w14:textId="77777777" w:rsidTr="00E843B1">
        <w:tc>
          <w:tcPr>
            <w:tcW w:w="9889" w:type="dxa"/>
          </w:tcPr>
          <w:p w14:paraId="2920EABB" w14:textId="467B468B" w:rsidR="007371ED" w:rsidRPr="006F1C27" w:rsidRDefault="00981B9F" w:rsidP="007371ED">
            <w:pPr>
              <w:rPr>
                <w:rFonts w:ascii="BIZ UD明朝 Medium" w:eastAsia="BIZ UD明朝 Medium" w:hAnsi="BIZ UD明朝 Medium"/>
                <w:bCs/>
              </w:rPr>
            </w:pPr>
            <w:r w:rsidRPr="006F1C27">
              <w:rPr>
                <w:rFonts w:ascii="BIZ UD明朝 Medium" w:eastAsia="BIZ UD明朝 Medium" w:hAnsi="BIZ UD明朝 Medium" w:hint="eastAsia"/>
                <w:bCs/>
              </w:rPr>
              <w:t>重点的に育成を目指す資質・能力</w:t>
            </w:r>
          </w:p>
          <w:p w14:paraId="3489BF34" w14:textId="080B08C3" w:rsidR="007371ED" w:rsidRPr="006F1C27" w:rsidRDefault="007371ED" w:rsidP="003748A4">
            <w:pPr>
              <w:ind w:left="210" w:hangingChars="100" w:hanging="210"/>
              <w:rPr>
                <w:rFonts w:ascii="BIZ UD明朝 Medium" w:eastAsia="BIZ UD明朝 Medium" w:hAnsi="BIZ UD明朝 Medium"/>
                <w:bCs/>
              </w:rPr>
            </w:pPr>
            <w:r w:rsidRPr="006F1C27">
              <w:rPr>
                <w:rFonts w:ascii="BIZ UD明朝 Medium" w:eastAsia="BIZ UD明朝 Medium" w:hAnsi="BIZ UD明朝 Medium" w:hint="eastAsia"/>
                <w:bCs/>
              </w:rPr>
              <w:t>①速さなど単位量当たりの大きさの意味及び表し方について理解し、それらを求めること。</w:t>
            </w:r>
            <w:r w:rsidR="003748A4" w:rsidRPr="006F1C27">
              <w:rPr>
                <w:rFonts w:ascii="BIZ UD明朝 Medium" w:eastAsia="BIZ UD明朝 Medium" w:hAnsi="BIZ UD明朝 Medium" w:hint="eastAsia"/>
                <w:bCs/>
              </w:rPr>
              <w:t>(知識及び技能</w:t>
            </w:r>
            <w:r w:rsidR="003748A4" w:rsidRPr="006F1C27">
              <w:rPr>
                <w:rFonts w:ascii="BIZ UD明朝 Medium" w:eastAsia="BIZ UD明朝 Medium" w:hAnsi="BIZ UD明朝 Medium"/>
                <w:bCs/>
              </w:rPr>
              <w:t>)</w:t>
            </w:r>
          </w:p>
          <w:p w14:paraId="52CF2636" w14:textId="09C44C62" w:rsidR="006F282E" w:rsidRPr="006F1C27" w:rsidRDefault="007371ED" w:rsidP="006F1C27">
            <w:pPr>
              <w:ind w:left="210" w:hangingChars="100" w:hanging="210"/>
              <w:rPr>
                <w:rFonts w:ascii="BIZ UD明朝 Medium" w:eastAsia="BIZ UD明朝 Medium" w:hAnsi="BIZ UD明朝 Medium"/>
                <w:bCs/>
              </w:rPr>
            </w:pPr>
            <w:r w:rsidRPr="006F1C27">
              <w:rPr>
                <w:rFonts w:ascii="BIZ UD明朝 Medium" w:eastAsia="BIZ UD明朝 Medium" w:hAnsi="BIZ UD明朝 Medium" w:hint="eastAsia"/>
                <w:bCs/>
              </w:rPr>
              <w:t>②</w:t>
            </w:r>
            <w:r w:rsidR="00532D92" w:rsidRPr="006F1C27">
              <w:rPr>
                <w:rFonts w:ascii="BIZ UD明朝 Medium" w:eastAsia="BIZ UD明朝 Medium" w:hAnsi="BIZ UD明朝 Medium" w:hint="eastAsia"/>
                <w:bCs/>
              </w:rPr>
              <w:t>異種の二つの量の割合として捉えられる数量</w:t>
            </w:r>
            <w:r w:rsidR="006F282E" w:rsidRPr="006F1C27">
              <w:rPr>
                <w:rFonts w:ascii="BIZ UD明朝 Medium" w:eastAsia="BIZ UD明朝 Medium" w:hAnsi="BIZ UD明朝 Medium" w:hint="eastAsia"/>
                <w:bCs/>
              </w:rPr>
              <w:t>の関係に着目し</w:t>
            </w:r>
            <w:r w:rsidRPr="006F1C27">
              <w:rPr>
                <w:rFonts w:ascii="BIZ UD明朝 Medium" w:eastAsia="BIZ UD明朝 Medium" w:hAnsi="BIZ UD明朝 Medium" w:hint="eastAsia"/>
                <w:bCs/>
              </w:rPr>
              <w:t>、目的に応じて大きさを比べたり表現したりする方法を考察し、それらを日常生活に生かすこと。</w:t>
            </w:r>
            <w:r w:rsidR="003748A4" w:rsidRPr="006F1C27">
              <w:rPr>
                <w:rFonts w:ascii="BIZ UD明朝 Medium" w:eastAsia="BIZ UD明朝 Medium" w:hAnsi="BIZ UD明朝 Medium" w:hint="eastAsia"/>
                <w:bCs/>
              </w:rPr>
              <w:t>(思考力、判断力、表現力等</w:t>
            </w:r>
            <w:r w:rsidR="003748A4" w:rsidRPr="006F1C27">
              <w:rPr>
                <w:rFonts w:ascii="BIZ UD明朝 Medium" w:eastAsia="BIZ UD明朝 Medium" w:hAnsi="BIZ UD明朝 Medium"/>
                <w:bCs/>
              </w:rPr>
              <w:t>)</w:t>
            </w:r>
          </w:p>
          <w:p w14:paraId="0037C81D" w14:textId="4AB2F244" w:rsidR="007371ED" w:rsidRPr="006F1C27" w:rsidRDefault="007371ED" w:rsidP="006F1C27">
            <w:pPr>
              <w:ind w:left="210" w:hangingChars="100" w:hanging="210"/>
              <w:rPr>
                <w:rFonts w:ascii="BIZ UD明朝 Medium" w:eastAsia="BIZ UD明朝 Medium" w:hAnsi="BIZ UD明朝 Medium"/>
                <w:bCs/>
              </w:rPr>
            </w:pPr>
            <w:r w:rsidRPr="006F1C27">
              <w:rPr>
                <w:rFonts w:ascii="BIZ UD明朝 Medium" w:eastAsia="BIZ UD明朝 Medium" w:hAnsi="BIZ UD明朝 Medium" w:hint="eastAsia"/>
                <w:bCs/>
              </w:rPr>
              <w:t>③異種の二つの量の割合として捉えられる数量について、数学的に表現・処理したことを振り返り、多面的に検討して捉え検討してよりよいものを求めて粘り強く考え、数学のよさに気付き学習したことを生活や学習に</w:t>
            </w:r>
            <w:r w:rsidR="00B9251B" w:rsidRPr="006F1C27">
              <w:rPr>
                <w:rFonts w:ascii="BIZ UD明朝 Medium" w:eastAsia="BIZ UD明朝 Medium" w:hAnsi="BIZ UD明朝 Medium" w:hint="eastAsia"/>
                <w:bCs/>
              </w:rPr>
              <w:t>活用しようとすること。</w:t>
            </w:r>
            <w:r w:rsidR="003748A4" w:rsidRPr="006F1C27">
              <w:rPr>
                <w:rFonts w:ascii="BIZ UD明朝 Medium" w:eastAsia="BIZ UD明朝 Medium" w:hAnsi="BIZ UD明朝 Medium" w:hint="eastAsia"/>
                <w:bCs/>
              </w:rPr>
              <w:t>(学びに向かう力、人間性等</w:t>
            </w:r>
            <w:r w:rsidR="003748A4" w:rsidRPr="006F1C27">
              <w:rPr>
                <w:rFonts w:ascii="BIZ UD明朝 Medium" w:eastAsia="BIZ UD明朝 Medium" w:hAnsi="BIZ UD明朝 Medium"/>
                <w:bCs/>
              </w:rPr>
              <w:t>)</w:t>
            </w:r>
          </w:p>
        </w:tc>
      </w:tr>
      <w:tr w:rsidR="006F1C27" w:rsidRPr="006F1C27" w14:paraId="15C5F7A8" w14:textId="77777777" w:rsidTr="00E843B1">
        <w:tc>
          <w:tcPr>
            <w:tcW w:w="9889" w:type="dxa"/>
          </w:tcPr>
          <w:p w14:paraId="67BA9048" w14:textId="5F9544F5" w:rsidR="006F457E" w:rsidRPr="006F1C27" w:rsidRDefault="001A02B0" w:rsidP="005B4D1C">
            <w:pPr>
              <w:rPr>
                <w:rFonts w:ascii="BIZ UD明朝 Medium" w:eastAsia="BIZ UD明朝 Medium" w:hAnsi="BIZ UD明朝 Medium"/>
                <w:bCs/>
              </w:rPr>
            </w:pPr>
            <w:r w:rsidRPr="006F1C27">
              <w:rPr>
                <w:rFonts w:ascii="BIZ UD明朝 Medium" w:eastAsia="BIZ UD明朝 Medium" w:hAnsi="BIZ UD明朝 Medium" w:hint="eastAsia"/>
                <w:bCs/>
              </w:rPr>
              <w:t>本単元で働かせる</w:t>
            </w:r>
            <w:r w:rsidR="006F457E" w:rsidRPr="006F1C27">
              <w:rPr>
                <w:rFonts w:ascii="BIZ UD明朝 Medium" w:eastAsia="BIZ UD明朝 Medium" w:hAnsi="BIZ UD明朝 Medium" w:hint="eastAsia"/>
                <w:bCs/>
              </w:rPr>
              <w:t>数学的な</w:t>
            </w:r>
            <w:bookmarkStart w:id="2" w:name="_GoBack"/>
            <w:bookmarkEnd w:id="2"/>
            <w:r w:rsidR="006F457E" w:rsidRPr="006F1C27">
              <w:rPr>
                <w:rFonts w:ascii="BIZ UD明朝 Medium" w:eastAsia="BIZ UD明朝 Medium" w:hAnsi="BIZ UD明朝 Medium" w:hint="eastAsia"/>
                <w:bCs/>
              </w:rPr>
              <w:t>見方・考え方</w:t>
            </w:r>
          </w:p>
          <w:p w14:paraId="3F4A059C" w14:textId="7E827AE2" w:rsidR="00F32D8F" w:rsidRPr="006F1C27" w:rsidRDefault="00540D9D" w:rsidP="005B4D1C">
            <w:pPr>
              <w:rPr>
                <w:rFonts w:ascii="BIZ UD明朝 Medium" w:eastAsia="BIZ UD明朝 Medium" w:hAnsi="BIZ UD明朝 Medium"/>
                <w:bCs/>
              </w:rPr>
            </w:pPr>
            <w:r w:rsidRPr="006F1C27">
              <w:rPr>
                <w:rFonts w:ascii="BIZ UD明朝 Medium" w:eastAsia="BIZ UD明朝 Medium" w:hAnsi="BIZ UD明朝 Medium" w:hint="eastAsia"/>
                <w:bCs/>
              </w:rPr>
              <w:t>「二つの数量の関係に着目」</w:t>
            </w:r>
            <w:r w:rsidR="00F32D8F" w:rsidRPr="006F1C27">
              <w:rPr>
                <w:rFonts w:ascii="BIZ UD明朝 Medium" w:eastAsia="BIZ UD明朝 Medium" w:hAnsi="BIZ UD明朝 Medium" w:hint="eastAsia"/>
                <w:bCs/>
              </w:rPr>
              <w:t>「そろえる」「図で考える」「</w:t>
            </w:r>
            <w:r w:rsidR="00807C26" w:rsidRPr="006F1C27">
              <w:rPr>
                <w:rFonts w:ascii="BIZ UD明朝 Medium" w:eastAsia="BIZ UD明朝 Medium" w:hAnsi="BIZ UD明朝 Medium" w:hint="eastAsia"/>
                <w:bCs/>
              </w:rPr>
              <w:t>１あたりで表す</w:t>
            </w:r>
            <w:r w:rsidR="00F32D8F" w:rsidRPr="006F1C27">
              <w:rPr>
                <w:rFonts w:ascii="BIZ UD明朝 Medium" w:eastAsia="BIZ UD明朝 Medium" w:hAnsi="BIZ UD明朝 Medium" w:hint="eastAsia"/>
                <w:bCs/>
              </w:rPr>
              <w:t>」</w:t>
            </w:r>
          </w:p>
        </w:tc>
      </w:tr>
    </w:tbl>
    <w:tbl>
      <w:tblPr>
        <w:tblStyle w:val="a7"/>
        <w:tblpPr w:leftFromText="142" w:rightFromText="142" w:vertAnchor="text" w:horzAnchor="margin" w:tblpY="111"/>
        <w:tblW w:w="0" w:type="auto"/>
        <w:tblLook w:val="04A0" w:firstRow="1" w:lastRow="0" w:firstColumn="1" w:lastColumn="0" w:noHBand="0" w:noVBand="1"/>
      </w:tblPr>
      <w:tblGrid>
        <w:gridCol w:w="428"/>
        <w:gridCol w:w="2814"/>
        <w:gridCol w:w="3265"/>
        <w:gridCol w:w="1540"/>
        <w:gridCol w:w="1675"/>
      </w:tblGrid>
      <w:tr w:rsidR="00A60EF0" w:rsidRPr="00A60EF0" w14:paraId="29F49916" w14:textId="77777777" w:rsidTr="00012890">
        <w:trPr>
          <w:trHeight w:val="690"/>
        </w:trPr>
        <w:tc>
          <w:tcPr>
            <w:tcW w:w="428" w:type="dxa"/>
            <w:tcBorders>
              <w:top w:val="single" w:sz="12" w:space="0" w:color="auto"/>
              <w:left w:val="single" w:sz="12" w:space="0" w:color="auto"/>
              <w:bottom w:val="single" w:sz="12" w:space="0" w:color="auto"/>
              <w:right w:val="single" w:sz="12" w:space="0" w:color="auto"/>
            </w:tcBorders>
            <w:vAlign w:val="center"/>
          </w:tcPr>
          <w:p w14:paraId="39D61E18" w14:textId="4D55FE49" w:rsidR="00E843B1" w:rsidRPr="00A60EF0" w:rsidRDefault="00E843B1" w:rsidP="00E843B1">
            <w:pPr>
              <w:spacing w:line="240" w:lineRule="exact"/>
              <w:jc w:val="center"/>
              <w:rPr>
                <w:rFonts w:ascii="BIZ UD明朝 Medium" w:eastAsia="BIZ UD明朝 Medium" w:hAnsi="BIZ UD明朝 Medium"/>
                <w:bCs/>
              </w:rPr>
            </w:pPr>
          </w:p>
        </w:tc>
        <w:tc>
          <w:tcPr>
            <w:tcW w:w="2869" w:type="dxa"/>
            <w:tcBorders>
              <w:top w:val="single" w:sz="12" w:space="0" w:color="auto"/>
              <w:left w:val="single" w:sz="12" w:space="0" w:color="auto"/>
              <w:bottom w:val="single" w:sz="12" w:space="0" w:color="auto"/>
              <w:right w:val="single" w:sz="12" w:space="0" w:color="auto"/>
            </w:tcBorders>
            <w:vAlign w:val="center"/>
          </w:tcPr>
          <w:p w14:paraId="664D4261" w14:textId="08CDA70F" w:rsidR="00E843B1" w:rsidRPr="00A60EF0" w:rsidRDefault="00E843B1" w:rsidP="00E843B1">
            <w:pPr>
              <w:spacing w:line="240" w:lineRule="exact"/>
              <w:jc w:val="center"/>
              <w:rPr>
                <w:rFonts w:ascii="BIZ UD明朝 Medium" w:eastAsia="BIZ UD明朝 Medium" w:hAnsi="BIZ UD明朝 Medium"/>
                <w:bCs/>
              </w:rPr>
            </w:pPr>
            <w:r w:rsidRPr="00A60EF0">
              <w:rPr>
                <w:rFonts w:ascii="BIZ UD明朝 Medium" w:eastAsia="BIZ UD明朝 Medium" w:hAnsi="BIZ UD明朝 Medium" w:hint="eastAsia"/>
                <w:bCs/>
              </w:rPr>
              <w:t>学習活動</w:t>
            </w:r>
          </w:p>
        </w:tc>
        <w:tc>
          <w:tcPr>
            <w:tcW w:w="3332" w:type="dxa"/>
            <w:tcBorders>
              <w:top w:val="single" w:sz="12" w:space="0" w:color="auto"/>
              <w:left w:val="single" w:sz="12" w:space="0" w:color="auto"/>
              <w:bottom w:val="single" w:sz="12" w:space="0" w:color="auto"/>
              <w:right w:val="single" w:sz="12" w:space="0" w:color="auto"/>
            </w:tcBorders>
            <w:vAlign w:val="center"/>
          </w:tcPr>
          <w:p w14:paraId="3CF85DE7" w14:textId="77777777" w:rsidR="00E843B1" w:rsidRPr="00A60EF0" w:rsidRDefault="00E843B1" w:rsidP="00E843B1">
            <w:pPr>
              <w:spacing w:line="240" w:lineRule="exact"/>
              <w:jc w:val="center"/>
              <w:rPr>
                <w:rFonts w:ascii="BIZ UD明朝 Medium" w:eastAsia="BIZ UD明朝 Medium" w:hAnsi="BIZ UD明朝 Medium"/>
                <w:bCs/>
              </w:rPr>
            </w:pPr>
            <w:r w:rsidRPr="00A60EF0">
              <w:rPr>
                <w:rFonts w:ascii="BIZ UD明朝 Medium" w:eastAsia="BIZ UD明朝 Medium" w:hAnsi="BIZ UD明朝 Medium" w:hint="eastAsia"/>
                <w:bCs/>
              </w:rPr>
              <w:t>「解決過程を振り返る」段階</w:t>
            </w:r>
          </w:p>
          <w:p w14:paraId="1F373884" w14:textId="77777777" w:rsidR="00E843B1" w:rsidRPr="00A60EF0" w:rsidRDefault="00E843B1" w:rsidP="00E843B1">
            <w:pPr>
              <w:spacing w:line="240" w:lineRule="exact"/>
              <w:jc w:val="center"/>
              <w:rPr>
                <w:rFonts w:ascii="BIZ UD明朝 Medium" w:eastAsia="BIZ UD明朝 Medium" w:hAnsi="BIZ UD明朝 Medium"/>
                <w:bCs/>
              </w:rPr>
            </w:pPr>
            <w:r w:rsidRPr="00A60EF0">
              <w:rPr>
                <w:rFonts w:ascii="BIZ UD明朝 Medium" w:eastAsia="BIZ UD明朝 Medium" w:hAnsi="BIZ UD明朝 Medium" w:hint="eastAsia"/>
                <w:bCs/>
              </w:rPr>
              <w:t>における目指す児童の姿</w:t>
            </w:r>
          </w:p>
        </w:tc>
        <w:tc>
          <w:tcPr>
            <w:tcW w:w="1558" w:type="dxa"/>
            <w:tcBorders>
              <w:top w:val="single" w:sz="12" w:space="0" w:color="auto"/>
              <w:left w:val="single" w:sz="12" w:space="0" w:color="auto"/>
              <w:bottom w:val="single" w:sz="12" w:space="0" w:color="auto"/>
              <w:right w:val="single" w:sz="12" w:space="0" w:color="auto"/>
            </w:tcBorders>
            <w:vAlign w:val="center"/>
          </w:tcPr>
          <w:p w14:paraId="247FF260" w14:textId="77777777" w:rsidR="00E843B1" w:rsidRPr="00A60EF0" w:rsidRDefault="00E843B1" w:rsidP="00E843B1">
            <w:pPr>
              <w:spacing w:line="240" w:lineRule="exact"/>
              <w:jc w:val="center"/>
              <w:rPr>
                <w:rFonts w:ascii="BIZ UD明朝 Medium" w:eastAsia="BIZ UD明朝 Medium" w:hAnsi="BIZ UD明朝 Medium"/>
                <w:bCs/>
              </w:rPr>
            </w:pPr>
            <w:r w:rsidRPr="00A60EF0">
              <w:rPr>
                <w:rFonts w:ascii="BIZ UD明朝 Medium" w:eastAsia="BIZ UD明朝 Medium" w:hAnsi="BIZ UD明朝 Medium" w:hint="eastAsia"/>
                <w:bCs/>
              </w:rPr>
              <w:t>家庭学習</w:t>
            </w:r>
          </w:p>
        </w:tc>
        <w:tc>
          <w:tcPr>
            <w:tcW w:w="1701" w:type="dxa"/>
            <w:tcBorders>
              <w:top w:val="single" w:sz="12" w:space="0" w:color="auto"/>
              <w:left w:val="single" w:sz="12" w:space="0" w:color="auto"/>
              <w:bottom w:val="single" w:sz="12" w:space="0" w:color="auto"/>
              <w:right w:val="single" w:sz="12" w:space="0" w:color="auto"/>
            </w:tcBorders>
            <w:vAlign w:val="center"/>
          </w:tcPr>
          <w:p w14:paraId="5B821F38" w14:textId="77777777" w:rsidR="00E843B1" w:rsidRPr="00A60EF0" w:rsidRDefault="00E843B1" w:rsidP="00E843B1">
            <w:pPr>
              <w:spacing w:line="240" w:lineRule="exact"/>
              <w:jc w:val="center"/>
              <w:rPr>
                <w:rFonts w:ascii="BIZ UD明朝 Medium" w:eastAsia="BIZ UD明朝 Medium" w:hAnsi="BIZ UD明朝 Medium"/>
                <w:bCs/>
              </w:rPr>
            </w:pPr>
            <w:r w:rsidRPr="00A60EF0">
              <w:rPr>
                <w:rFonts w:ascii="BIZ UD明朝 Medium" w:eastAsia="BIZ UD明朝 Medium" w:hAnsi="BIZ UD明朝 Medium" w:hint="eastAsia"/>
                <w:bCs/>
              </w:rPr>
              <w:t>評価</w:t>
            </w:r>
          </w:p>
        </w:tc>
      </w:tr>
      <w:tr w:rsidR="00A60EF0" w:rsidRPr="00A60EF0" w14:paraId="3C4074E5" w14:textId="77777777" w:rsidTr="00540D9D">
        <w:trPr>
          <w:trHeight w:val="887"/>
        </w:trPr>
        <w:tc>
          <w:tcPr>
            <w:tcW w:w="428" w:type="dxa"/>
            <w:tcBorders>
              <w:top w:val="single" w:sz="12" w:space="0" w:color="auto"/>
              <w:left w:val="single" w:sz="12" w:space="0" w:color="auto"/>
              <w:bottom w:val="single" w:sz="12" w:space="0" w:color="auto"/>
              <w:right w:val="single" w:sz="12" w:space="0" w:color="auto"/>
            </w:tcBorders>
            <w:vAlign w:val="center"/>
          </w:tcPr>
          <w:p w14:paraId="27A1B07E" w14:textId="77777777" w:rsidR="00E843B1" w:rsidRPr="00A60EF0" w:rsidRDefault="00E843B1" w:rsidP="00E843B1">
            <w:pPr>
              <w:jc w:val="center"/>
              <w:rPr>
                <w:rFonts w:ascii="BIZ UD明朝 Medium" w:eastAsia="BIZ UD明朝 Medium" w:hAnsi="BIZ UD明朝 Medium"/>
                <w:bCs/>
              </w:rPr>
            </w:pPr>
            <w:r w:rsidRPr="00A60EF0">
              <w:rPr>
                <w:rFonts w:ascii="BIZ UD明朝 Medium" w:eastAsia="BIZ UD明朝 Medium" w:hAnsi="BIZ UD明朝 Medium" w:hint="eastAsia"/>
                <w:bCs/>
              </w:rPr>
              <w:t>1</w:t>
            </w:r>
          </w:p>
          <w:p w14:paraId="00FCA0E7" w14:textId="77777777" w:rsidR="00E843B1" w:rsidRPr="00A60EF0" w:rsidRDefault="00E843B1" w:rsidP="00E843B1">
            <w:pPr>
              <w:jc w:val="center"/>
              <w:rPr>
                <w:rFonts w:ascii="BIZ UD明朝 Medium" w:eastAsia="BIZ UD明朝 Medium" w:hAnsi="BIZ UD明朝 Medium"/>
                <w:bCs/>
              </w:rPr>
            </w:pPr>
            <w:r w:rsidRPr="00A60EF0">
              <w:rPr>
                <w:rFonts w:ascii="BIZ UD明朝 Medium" w:eastAsia="BIZ UD明朝 Medium" w:hAnsi="BIZ UD明朝 Medium" w:hint="eastAsia"/>
                <w:bCs/>
              </w:rPr>
              <w:t>・２</w:t>
            </w:r>
          </w:p>
        </w:tc>
        <w:tc>
          <w:tcPr>
            <w:tcW w:w="2869" w:type="dxa"/>
            <w:tcBorders>
              <w:top w:val="single" w:sz="12" w:space="0" w:color="auto"/>
              <w:left w:val="single" w:sz="12" w:space="0" w:color="auto"/>
              <w:bottom w:val="single" w:sz="12" w:space="0" w:color="auto"/>
              <w:right w:val="single" w:sz="12" w:space="0" w:color="auto"/>
            </w:tcBorders>
            <w:vAlign w:val="center"/>
          </w:tcPr>
          <w:p w14:paraId="76B56A33" w14:textId="0D78C0A8" w:rsidR="00E843B1" w:rsidRPr="00A60EF0" w:rsidRDefault="00E843B1" w:rsidP="00540D9D">
            <w:pPr>
              <w:ind w:firstLineChars="100" w:firstLine="210"/>
              <w:rPr>
                <w:rFonts w:ascii="BIZ UD明朝 Medium" w:eastAsia="BIZ UD明朝 Medium" w:hAnsi="BIZ UD明朝 Medium"/>
                <w:bCs/>
              </w:rPr>
            </w:pPr>
            <w:r w:rsidRPr="00A60EF0">
              <w:rPr>
                <w:rFonts w:ascii="BIZ UD明朝 Medium" w:eastAsia="BIZ UD明朝 Medium" w:hAnsi="BIZ UD明朝 Medium" w:hint="eastAsia"/>
                <w:bCs/>
              </w:rPr>
              <w:t>混みぐあいの比べ方を考え</w:t>
            </w:r>
            <w:r w:rsidR="00540D9D" w:rsidRPr="00A60EF0">
              <w:rPr>
                <w:rFonts w:ascii="BIZ UD明朝 Medium" w:eastAsia="BIZ UD明朝 Medium" w:hAnsi="BIZ UD明朝 Medium" w:hint="eastAsia"/>
                <w:bCs/>
              </w:rPr>
              <w:t>る</w:t>
            </w:r>
            <w:r w:rsidRPr="00A60EF0">
              <w:rPr>
                <w:rFonts w:ascii="BIZ UD明朝 Medium" w:eastAsia="BIZ UD明朝 Medium" w:hAnsi="BIZ UD明朝 Medium" w:hint="eastAsia"/>
                <w:bCs/>
              </w:rPr>
              <w:t>。</w:t>
            </w:r>
          </w:p>
        </w:tc>
        <w:tc>
          <w:tcPr>
            <w:tcW w:w="3332" w:type="dxa"/>
            <w:tcBorders>
              <w:top w:val="single" w:sz="12" w:space="0" w:color="auto"/>
              <w:left w:val="single" w:sz="12" w:space="0" w:color="auto"/>
              <w:bottom w:val="single" w:sz="12" w:space="0" w:color="auto"/>
              <w:right w:val="single" w:sz="12" w:space="0" w:color="auto"/>
            </w:tcBorders>
            <w:shd w:val="clear" w:color="auto" w:fill="auto"/>
            <w:vAlign w:val="center"/>
          </w:tcPr>
          <w:p w14:paraId="28B80DC8" w14:textId="03B1DA75" w:rsidR="00E843B1" w:rsidRPr="00A60EF0" w:rsidRDefault="00E843B1" w:rsidP="00540D9D">
            <w:pPr>
              <w:ind w:firstLineChars="100" w:firstLine="210"/>
              <w:rPr>
                <w:rFonts w:ascii="BIZ UD明朝 Medium" w:eastAsia="BIZ UD明朝 Medium" w:hAnsi="BIZ UD明朝 Medium"/>
                <w:bCs/>
              </w:rPr>
            </w:pPr>
            <w:r w:rsidRPr="00A60EF0">
              <w:rPr>
                <w:rFonts w:ascii="BIZ UD明朝 Medium" w:eastAsia="BIZ UD明朝 Medium" w:hAnsi="BIZ UD明朝 Medium" w:hint="eastAsia"/>
                <w:bCs/>
              </w:rPr>
              <w:t>人数と広さの関係に着目し、混みぐあいの比べ方を考え、単位量</w:t>
            </w:r>
            <w:r w:rsidR="007E6A94" w:rsidRPr="00A60EF0">
              <w:rPr>
                <w:rFonts w:ascii="BIZ UD明朝 Medium" w:eastAsia="BIZ UD明朝 Medium" w:hAnsi="BIZ UD明朝 Medium" w:hint="eastAsia"/>
                <w:bCs/>
              </w:rPr>
              <w:t>あ</w:t>
            </w:r>
            <w:r w:rsidRPr="00A60EF0">
              <w:rPr>
                <w:rFonts w:ascii="BIZ UD明朝 Medium" w:eastAsia="BIZ UD明朝 Medium" w:hAnsi="BIZ UD明朝 Medium" w:hint="eastAsia"/>
                <w:bCs/>
              </w:rPr>
              <w:t>たりの</w:t>
            </w:r>
            <w:r w:rsidR="007E6A94" w:rsidRPr="00A60EF0">
              <w:rPr>
                <w:rFonts w:ascii="BIZ UD明朝 Medium" w:eastAsia="BIZ UD明朝 Medium" w:hAnsi="BIZ UD明朝 Medium" w:hint="eastAsia"/>
                <w:bCs/>
              </w:rPr>
              <w:t>考え方</w:t>
            </w:r>
            <w:r w:rsidRPr="00A60EF0">
              <w:rPr>
                <w:rFonts w:ascii="BIZ UD明朝 Medium" w:eastAsia="BIZ UD明朝 Medium" w:hAnsi="BIZ UD明朝 Medium" w:hint="eastAsia"/>
                <w:bCs/>
              </w:rPr>
              <w:t>を用いて比べ方を理解している。</w:t>
            </w:r>
          </w:p>
        </w:tc>
        <w:tc>
          <w:tcPr>
            <w:tcW w:w="1558" w:type="dxa"/>
            <w:tcBorders>
              <w:top w:val="single" w:sz="12" w:space="0" w:color="auto"/>
              <w:left w:val="single" w:sz="12" w:space="0" w:color="auto"/>
              <w:bottom w:val="single" w:sz="12" w:space="0" w:color="auto"/>
              <w:right w:val="single" w:sz="12" w:space="0" w:color="auto"/>
            </w:tcBorders>
            <w:vAlign w:val="center"/>
          </w:tcPr>
          <w:p w14:paraId="37F57C36" w14:textId="77777777" w:rsidR="00E843B1" w:rsidRPr="00A60EF0" w:rsidRDefault="00E843B1" w:rsidP="00540D9D">
            <w:pPr>
              <w:rPr>
                <w:rFonts w:ascii="BIZ UD明朝 Medium" w:eastAsia="BIZ UD明朝 Medium" w:hAnsi="BIZ UD明朝 Medium"/>
                <w:bCs/>
              </w:rPr>
            </w:pPr>
            <w:r w:rsidRPr="00A60EF0">
              <w:rPr>
                <w:rFonts w:ascii="BIZ UD明朝 Medium" w:eastAsia="BIZ UD明朝 Medium" w:hAnsi="BIZ UD明朝 Medium" w:hint="eastAsia"/>
                <w:bCs/>
              </w:rPr>
              <w:t>練習プリント</w:t>
            </w:r>
          </w:p>
        </w:tc>
        <w:tc>
          <w:tcPr>
            <w:tcW w:w="1701" w:type="dxa"/>
            <w:tcBorders>
              <w:top w:val="single" w:sz="12" w:space="0" w:color="auto"/>
              <w:left w:val="single" w:sz="12" w:space="0" w:color="auto"/>
              <w:bottom w:val="single" w:sz="12" w:space="0" w:color="auto"/>
              <w:right w:val="single" w:sz="12" w:space="0" w:color="auto"/>
            </w:tcBorders>
            <w:vAlign w:val="center"/>
          </w:tcPr>
          <w:p w14:paraId="5FAAF330" w14:textId="77777777" w:rsidR="00E843B1" w:rsidRPr="00A60EF0" w:rsidRDefault="00E843B1" w:rsidP="00540D9D">
            <w:pPr>
              <w:rPr>
                <w:rFonts w:ascii="BIZ UD明朝 Medium" w:eastAsia="BIZ UD明朝 Medium" w:hAnsi="BIZ UD明朝 Medium"/>
                <w:bCs/>
              </w:rPr>
            </w:pPr>
            <w:r w:rsidRPr="00A60EF0">
              <w:rPr>
                <w:rFonts w:ascii="BIZ UD明朝 Medium" w:eastAsia="BIZ UD明朝 Medium" w:hAnsi="BIZ UD明朝 Medium" w:hint="eastAsia"/>
                <w:bCs/>
              </w:rPr>
              <w:t>①②ノート分析・行動観察</w:t>
            </w:r>
          </w:p>
        </w:tc>
      </w:tr>
      <w:tr w:rsidR="00A60EF0" w:rsidRPr="00A60EF0" w14:paraId="434A888A" w14:textId="77777777" w:rsidTr="00540D9D">
        <w:trPr>
          <w:trHeight w:val="887"/>
        </w:trPr>
        <w:tc>
          <w:tcPr>
            <w:tcW w:w="428" w:type="dxa"/>
            <w:tcBorders>
              <w:top w:val="single" w:sz="12" w:space="0" w:color="auto"/>
              <w:left w:val="single" w:sz="12" w:space="0" w:color="auto"/>
              <w:bottom w:val="single" w:sz="12" w:space="0" w:color="auto"/>
              <w:right w:val="single" w:sz="12" w:space="0" w:color="auto"/>
            </w:tcBorders>
            <w:vAlign w:val="center"/>
          </w:tcPr>
          <w:p w14:paraId="0FD143B8" w14:textId="77777777" w:rsidR="00E843B1" w:rsidRPr="00A60EF0" w:rsidRDefault="00E843B1" w:rsidP="00E843B1">
            <w:pPr>
              <w:jc w:val="center"/>
              <w:rPr>
                <w:rFonts w:ascii="BIZ UD明朝 Medium" w:eastAsia="BIZ UD明朝 Medium" w:hAnsi="BIZ UD明朝 Medium"/>
                <w:bCs/>
              </w:rPr>
            </w:pPr>
            <w:r w:rsidRPr="00A60EF0">
              <w:rPr>
                <w:rFonts w:ascii="BIZ UD明朝 Medium" w:eastAsia="BIZ UD明朝 Medium" w:hAnsi="BIZ UD明朝 Medium" w:hint="eastAsia"/>
                <w:bCs/>
              </w:rPr>
              <w:t>３</w:t>
            </w:r>
          </w:p>
        </w:tc>
        <w:tc>
          <w:tcPr>
            <w:tcW w:w="2869" w:type="dxa"/>
            <w:tcBorders>
              <w:top w:val="single" w:sz="12" w:space="0" w:color="auto"/>
              <w:left w:val="single" w:sz="12" w:space="0" w:color="auto"/>
              <w:bottom w:val="single" w:sz="12" w:space="0" w:color="auto"/>
              <w:right w:val="single" w:sz="12" w:space="0" w:color="auto"/>
            </w:tcBorders>
            <w:vAlign w:val="center"/>
          </w:tcPr>
          <w:p w14:paraId="6A1FAB1B" w14:textId="78464691" w:rsidR="00E843B1" w:rsidRPr="00A60EF0" w:rsidRDefault="00F56852" w:rsidP="00540D9D">
            <w:pPr>
              <w:ind w:firstLineChars="100" w:firstLine="210"/>
              <w:rPr>
                <w:rFonts w:ascii="BIZ UD明朝 Medium" w:eastAsia="BIZ UD明朝 Medium" w:hAnsi="BIZ UD明朝 Medium"/>
                <w:bCs/>
              </w:rPr>
            </w:pPr>
            <w:r w:rsidRPr="00A60EF0">
              <w:rPr>
                <w:rFonts w:ascii="BIZ UD明朝 Medium" w:eastAsia="BIZ UD明朝 Medium" w:hAnsi="BIZ UD明朝 Medium" w:hint="eastAsia"/>
                <w:bCs/>
              </w:rPr>
              <w:t>単位量</w:t>
            </w:r>
            <w:r w:rsidR="00E843B1" w:rsidRPr="00A60EF0">
              <w:rPr>
                <w:rFonts w:ascii="BIZ UD明朝 Medium" w:eastAsia="BIZ UD明朝 Medium" w:hAnsi="BIZ UD明朝 Medium" w:hint="eastAsia"/>
                <w:bCs/>
              </w:rPr>
              <w:t>あたりの大きさを使って比べ</w:t>
            </w:r>
            <w:r w:rsidR="00540D9D" w:rsidRPr="00A60EF0">
              <w:rPr>
                <w:rFonts w:ascii="BIZ UD明朝 Medium" w:eastAsia="BIZ UD明朝 Medium" w:hAnsi="BIZ UD明朝 Medium" w:hint="eastAsia"/>
                <w:bCs/>
              </w:rPr>
              <w:t>る</w:t>
            </w:r>
            <w:r w:rsidR="00E843B1" w:rsidRPr="00A60EF0">
              <w:rPr>
                <w:rFonts w:ascii="BIZ UD明朝 Medium" w:eastAsia="BIZ UD明朝 Medium" w:hAnsi="BIZ UD明朝 Medium" w:hint="eastAsia"/>
                <w:bCs/>
              </w:rPr>
              <w:t>。</w:t>
            </w:r>
          </w:p>
        </w:tc>
        <w:tc>
          <w:tcPr>
            <w:tcW w:w="3332" w:type="dxa"/>
            <w:tcBorders>
              <w:top w:val="single" w:sz="12" w:space="0" w:color="auto"/>
              <w:left w:val="single" w:sz="12" w:space="0" w:color="auto"/>
              <w:bottom w:val="single" w:sz="12" w:space="0" w:color="auto"/>
              <w:right w:val="single" w:sz="12" w:space="0" w:color="auto"/>
            </w:tcBorders>
            <w:shd w:val="clear" w:color="auto" w:fill="auto"/>
            <w:vAlign w:val="center"/>
          </w:tcPr>
          <w:p w14:paraId="5BF40CAA" w14:textId="42EC93BF" w:rsidR="00E843B1" w:rsidRPr="00A60EF0" w:rsidRDefault="00F56852" w:rsidP="00540D9D">
            <w:pPr>
              <w:ind w:firstLineChars="100" w:firstLine="210"/>
              <w:rPr>
                <w:rFonts w:ascii="BIZ UD明朝 Medium" w:eastAsia="BIZ UD明朝 Medium" w:hAnsi="BIZ UD明朝 Medium"/>
                <w:bCs/>
              </w:rPr>
            </w:pPr>
            <w:r w:rsidRPr="00A60EF0">
              <w:rPr>
                <w:rFonts w:ascii="BIZ UD明朝 Medium" w:eastAsia="BIZ UD明朝 Medium" w:hAnsi="BIZ UD明朝 Medium" w:hint="eastAsia"/>
                <w:bCs/>
              </w:rPr>
              <w:t>単位量</w:t>
            </w:r>
            <w:r w:rsidR="007E6A94" w:rsidRPr="00A60EF0">
              <w:rPr>
                <w:rFonts w:ascii="BIZ UD明朝 Medium" w:eastAsia="BIZ UD明朝 Medium" w:hAnsi="BIZ UD明朝 Medium" w:hint="eastAsia"/>
                <w:bCs/>
              </w:rPr>
              <w:t>あ</w:t>
            </w:r>
            <w:r w:rsidR="00E843B1" w:rsidRPr="00A60EF0">
              <w:rPr>
                <w:rFonts w:ascii="BIZ UD明朝 Medium" w:eastAsia="BIZ UD明朝 Medium" w:hAnsi="BIZ UD明朝 Medium" w:hint="eastAsia"/>
                <w:bCs/>
              </w:rPr>
              <w:t>たりの大きさを用いて比べることのよさに気付き、活用できる場面を身の回りから見つけようとしている。</w:t>
            </w:r>
          </w:p>
        </w:tc>
        <w:tc>
          <w:tcPr>
            <w:tcW w:w="1558" w:type="dxa"/>
            <w:tcBorders>
              <w:top w:val="single" w:sz="12" w:space="0" w:color="auto"/>
              <w:left w:val="single" w:sz="12" w:space="0" w:color="auto"/>
              <w:bottom w:val="single" w:sz="12" w:space="0" w:color="auto"/>
              <w:right w:val="single" w:sz="12" w:space="0" w:color="auto"/>
            </w:tcBorders>
            <w:vAlign w:val="center"/>
          </w:tcPr>
          <w:p w14:paraId="3C96B824" w14:textId="77777777" w:rsidR="00E843B1" w:rsidRPr="00A60EF0" w:rsidRDefault="00E843B1" w:rsidP="00540D9D">
            <w:pPr>
              <w:rPr>
                <w:rFonts w:ascii="BIZ UD明朝 Medium" w:eastAsia="BIZ UD明朝 Medium" w:hAnsi="BIZ UD明朝 Medium"/>
                <w:bCs/>
              </w:rPr>
            </w:pPr>
            <w:r w:rsidRPr="00A60EF0">
              <w:rPr>
                <w:rFonts w:ascii="BIZ UD明朝 Medium" w:eastAsia="BIZ UD明朝 Medium" w:hAnsi="BIZ UD明朝 Medium" w:hint="eastAsia"/>
                <w:bCs/>
              </w:rPr>
              <w:t>身の回りの単位量あたりの大きさを探そう。</w:t>
            </w:r>
          </w:p>
        </w:tc>
        <w:tc>
          <w:tcPr>
            <w:tcW w:w="1701" w:type="dxa"/>
            <w:tcBorders>
              <w:top w:val="single" w:sz="12" w:space="0" w:color="auto"/>
              <w:left w:val="single" w:sz="12" w:space="0" w:color="auto"/>
              <w:bottom w:val="single" w:sz="12" w:space="0" w:color="auto"/>
              <w:right w:val="single" w:sz="12" w:space="0" w:color="auto"/>
            </w:tcBorders>
            <w:vAlign w:val="center"/>
          </w:tcPr>
          <w:p w14:paraId="7D230382" w14:textId="77777777" w:rsidR="00E843B1" w:rsidRPr="00A60EF0" w:rsidRDefault="00E843B1" w:rsidP="00540D9D">
            <w:pPr>
              <w:rPr>
                <w:rFonts w:ascii="BIZ UD明朝 Medium" w:eastAsia="BIZ UD明朝 Medium" w:hAnsi="BIZ UD明朝 Medium"/>
                <w:bCs/>
              </w:rPr>
            </w:pPr>
            <w:r w:rsidRPr="00A60EF0">
              <w:rPr>
                <w:rFonts w:ascii="BIZ UD明朝 Medium" w:eastAsia="BIZ UD明朝 Medium" w:hAnsi="BIZ UD明朝 Medium" w:hint="eastAsia"/>
                <w:bCs/>
              </w:rPr>
              <w:t>②③ノート分析・行動観察</w:t>
            </w:r>
          </w:p>
        </w:tc>
      </w:tr>
      <w:tr w:rsidR="00A60EF0" w:rsidRPr="00A60EF0" w14:paraId="61EDE394" w14:textId="77777777" w:rsidTr="00540D9D">
        <w:trPr>
          <w:trHeight w:val="1157"/>
        </w:trPr>
        <w:tc>
          <w:tcPr>
            <w:tcW w:w="428" w:type="dxa"/>
            <w:tcBorders>
              <w:top w:val="single" w:sz="12" w:space="0" w:color="auto"/>
              <w:left w:val="single" w:sz="12" w:space="0" w:color="auto"/>
              <w:bottom w:val="single" w:sz="12" w:space="0" w:color="auto"/>
              <w:right w:val="single" w:sz="12" w:space="0" w:color="auto"/>
            </w:tcBorders>
            <w:vAlign w:val="center"/>
          </w:tcPr>
          <w:p w14:paraId="1D64E8C8" w14:textId="77777777" w:rsidR="00E843B1" w:rsidRPr="00A60EF0" w:rsidRDefault="00E843B1" w:rsidP="00E843B1">
            <w:pPr>
              <w:jc w:val="center"/>
              <w:rPr>
                <w:rFonts w:ascii="BIZ UD明朝 Medium" w:eastAsia="BIZ UD明朝 Medium" w:hAnsi="BIZ UD明朝 Medium"/>
                <w:bCs/>
              </w:rPr>
            </w:pPr>
            <w:r w:rsidRPr="00A60EF0">
              <w:rPr>
                <w:rFonts w:ascii="BIZ UD明朝 Medium" w:eastAsia="BIZ UD明朝 Medium" w:hAnsi="BIZ UD明朝 Medium" w:hint="eastAsia"/>
                <w:bCs/>
              </w:rPr>
              <w:t>４</w:t>
            </w:r>
          </w:p>
        </w:tc>
        <w:tc>
          <w:tcPr>
            <w:tcW w:w="2869" w:type="dxa"/>
            <w:tcBorders>
              <w:top w:val="single" w:sz="12" w:space="0" w:color="auto"/>
              <w:left w:val="single" w:sz="12" w:space="0" w:color="auto"/>
              <w:bottom w:val="single" w:sz="12" w:space="0" w:color="auto"/>
              <w:right w:val="single" w:sz="12" w:space="0" w:color="auto"/>
            </w:tcBorders>
            <w:vAlign w:val="center"/>
          </w:tcPr>
          <w:p w14:paraId="4343018B" w14:textId="2BD93580" w:rsidR="00E843B1" w:rsidRPr="00A60EF0" w:rsidRDefault="00F56852" w:rsidP="00540D9D">
            <w:pPr>
              <w:ind w:firstLineChars="100" w:firstLine="210"/>
              <w:rPr>
                <w:rFonts w:ascii="BIZ UD明朝 Medium" w:eastAsia="BIZ UD明朝 Medium" w:hAnsi="BIZ UD明朝 Medium"/>
                <w:bCs/>
              </w:rPr>
            </w:pPr>
            <w:r w:rsidRPr="00A60EF0">
              <w:rPr>
                <w:rFonts w:ascii="BIZ UD明朝 Medium" w:eastAsia="BIZ UD明朝 Medium" w:hAnsi="BIZ UD明朝 Medium" w:hint="eastAsia"/>
                <w:bCs/>
              </w:rPr>
              <w:t>地方の人口密度を</w:t>
            </w:r>
            <w:r w:rsidR="00843E27" w:rsidRPr="00A60EF0">
              <w:rPr>
                <w:rFonts w:ascii="BIZ UD明朝 Medium" w:eastAsia="BIZ UD明朝 Medium" w:hAnsi="BIZ UD明朝 Medium" w:hint="eastAsia"/>
                <w:bCs/>
              </w:rPr>
              <w:t>比べる</w:t>
            </w:r>
            <w:r w:rsidRPr="00A60EF0">
              <w:rPr>
                <w:rFonts w:ascii="BIZ UD明朝 Medium" w:eastAsia="BIZ UD明朝 Medium" w:hAnsi="BIZ UD明朝 Medium" w:hint="eastAsia"/>
                <w:bCs/>
              </w:rPr>
              <w:t>。</w:t>
            </w:r>
          </w:p>
        </w:tc>
        <w:tc>
          <w:tcPr>
            <w:tcW w:w="3332" w:type="dxa"/>
            <w:tcBorders>
              <w:top w:val="single" w:sz="12" w:space="0" w:color="auto"/>
              <w:left w:val="single" w:sz="12" w:space="0" w:color="auto"/>
              <w:bottom w:val="single" w:sz="12" w:space="0" w:color="auto"/>
              <w:right w:val="single" w:sz="12" w:space="0" w:color="auto"/>
            </w:tcBorders>
            <w:shd w:val="clear" w:color="auto" w:fill="auto"/>
            <w:vAlign w:val="center"/>
          </w:tcPr>
          <w:p w14:paraId="7C9F16DF" w14:textId="3CB4128A" w:rsidR="00E843B1" w:rsidRPr="00A60EF0" w:rsidRDefault="00F56852" w:rsidP="00540D9D">
            <w:pPr>
              <w:ind w:firstLineChars="100" w:firstLine="210"/>
              <w:rPr>
                <w:rFonts w:ascii="BIZ UD明朝 Medium" w:eastAsia="BIZ UD明朝 Medium" w:hAnsi="BIZ UD明朝 Medium"/>
                <w:bCs/>
              </w:rPr>
            </w:pPr>
            <w:r w:rsidRPr="00A60EF0">
              <w:rPr>
                <w:rFonts w:ascii="BIZ UD明朝 Medium" w:eastAsia="BIZ UD明朝 Medium" w:hAnsi="BIZ UD明朝 Medium" w:hint="eastAsia"/>
                <w:bCs/>
              </w:rPr>
              <w:t>人口密度の</w:t>
            </w:r>
            <w:r w:rsidR="006F1C27" w:rsidRPr="00A60EF0">
              <w:rPr>
                <w:rFonts w:ascii="BIZ UD明朝 Medium" w:eastAsia="BIZ UD明朝 Medium" w:hAnsi="BIZ UD明朝 Medium" w:hint="eastAsia"/>
                <w:bCs/>
              </w:rPr>
              <w:t>意味や</w:t>
            </w:r>
            <w:r w:rsidRPr="00A60EF0">
              <w:rPr>
                <w:rFonts w:ascii="BIZ UD明朝 Medium" w:eastAsia="BIZ UD明朝 Medium" w:hAnsi="BIZ UD明朝 Medium" w:hint="eastAsia"/>
                <w:bCs/>
              </w:rPr>
              <w:t>求め方を理解</w:t>
            </w:r>
            <w:r w:rsidR="006F1C27" w:rsidRPr="00A60EF0">
              <w:rPr>
                <w:rFonts w:ascii="BIZ UD明朝 Medium" w:eastAsia="BIZ UD明朝 Medium" w:hAnsi="BIZ UD明朝 Medium" w:hint="eastAsia"/>
                <w:bCs/>
              </w:rPr>
              <w:t>している</w:t>
            </w:r>
            <w:r w:rsidRPr="00A60EF0">
              <w:rPr>
                <w:rFonts w:ascii="BIZ UD明朝 Medium" w:eastAsia="BIZ UD明朝 Medium" w:hAnsi="BIZ UD明朝 Medium" w:hint="eastAsia"/>
                <w:bCs/>
              </w:rPr>
              <w:t>。</w:t>
            </w:r>
          </w:p>
        </w:tc>
        <w:tc>
          <w:tcPr>
            <w:tcW w:w="1558" w:type="dxa"/>
            <w:tcBorders>
              <w:top w:val="single" w:sz="12" w:space="0" w:color="auto"/>
              <w:left w:val="single" w:sz="12" w:space="0" w:color="auto"/>
              <w:bottom w:val="single" w:sz="12" w:space="0" w:color="auto"/>
              <w:right w:val="single" w:sz="12" w:space="0" w:color="auto"/>
            </w:tcBorders>
            <w:vAlign w:val="center"/>
          </w:tcPr>
          <w:p w14:paraId="7E3D5FFF" w14:textId="040B5EE0" w:rsidR="00E843B1" w:rsidRPr="00A60EF0" w:rsidRDefault="00E843B1" w:rsidP="00540D9D">
            <w:pPr>
              <w:rPr>
                <w:rFonts w:ascii="BIZ UD明朝 Medium" w:eastAsia="BIZ UD明朝 Medium" w:hAnsi="BIZ UD明朝 Medium"/>
                <w:bCs/>
              </w:rPr>
            </w:pPr>
            <w:r w:rsidRPr="00A60EF0">
              <w:rPr>
                <w:rFonts w:ascii="BIZ UD明朝 Medium" w:eastAsia="BIZ UD明朝 Medium" w:hAnsi="BIZ UD明朝 Medium" w:hint="eastAsia"/>
                <w:bCs/>
              </w:rPr>
              <w:t>滋賀県</w:t>
            </w:r>
            <w:r w:rsidR="00F56852" w:rsidRPr="00A60EF0">
              <w:rPr>
                <w:rFonts w:ascii="BIZ UD明朝 Medium" w:eastAsia="BIZ UD明朝 Medium" w:hAnsi="BIZ UD明朝 Medium" w:hint="eastAsia"/>
                <w:bCs/>
              </w:rPr>
              <w:t>と同じくらいのこみぐあいの都道府県を調べよう。</w:t>
            </w:r>
          </w:p>
        </w:tc>
        <w:tc>
          <w:tcPr>
            <w:tcW w:w="1701" w:type="dxa"/>
            <w:tcBorders>
              <w:top w:val="single" w:sz="12" w:space="0" w:color="auto"/>
              <w:left w:val="single" w:sz="12" w:space="0" w:color="auto"/>
              <w:bottom w:val="single" w:sz="12" w:space="0" w:color="auto"/>
              <w:right w:val="single" w:sz="12" w:space="0" w:color="auto"/>
            </w:tcBorders>
            <w:vAlign w:val="center"/>
          </w:tcPr>
          <w:p w14:paraId="1398A490" w14:textId="77777777" w:rsidR="00E843B1" w:rsidRPr="00A60EF0" w:rsidRDefault="00E843B1" w:rsidP="00540D9D">
            <w:pPr>
              <w:rPr>
                <w:rFonts w:ascii="BIZ UD明朝 Medium" w:eastAsia="BIZ UD明朝 Medium" w:hAnsi="BIZ UD明朝 Medium"/>
                <w:bCs/>
              </w:rPr>
            </w:pPr>
            <w:r w:rsidRPr="00A60EF0">
              <w:rPr>
                <w:rFonts w:ascii="BIZ UD明朝 Medium" w:eastAsia="BIZ UD明朝 Medium" w:hAnsi="BIZ UD明朝 Medium" w:hint="eastAsia"/>
                <w:bCs/>
              </w:rPr>
              <w:t>①ノート分析・行動観察</w:t>
            </w:r>
          </w:p>
        </w:tc>
      </w:tr>
      <w:tr w:rsidR="00A60EF0" w:rsidRPr="00A60EF0" w14:paraId="2A4DFF3D" w14:textId="77777777" w:rsidTr="00540D9D">
        <w:trPr>
          <w:trHeight w:val="775"/>
        </w:trPr>
        <w:tc>
          <w:tcPr>
            <w:tcW w:w="428" w:type="dxa"/>
            <w:tcBorders>
              <w:top w:val="single" w:sz="12" w:space="0" w:color="auto"/>
              <w:left w:val="single" w:sz="12" w:space="0" w:color="auto"/>
              <w:bottom w:val="single" w:sz="12" w:space="0" w:color="auto"/>
              <w:right w:val="single" w:sz="12" w:space="0" w:color="auto"/>
            </w:tcBorders>
            <w:vAlign w:val="center"/>
          </w:tcPr>
          <w:p w14:paraId="7E40989A" w14:textId="77777777" w:rsidR="00E843B1" w:rsidRPr="00A60EF0" w:rsidRDefault="00E843B1" w:rsidP="00E843B1">
            <w:pPr>
              <w:jc w:val="center"/>
              <w:rPr>
                <w:rFonts w:ascii="BIZ UD明朝 Medium" w:eastAsia="BIZ UD明朝 Medium" w:hAnsi="BIZ UD明朝 Medium"/>
                <w:bCs/>
              </w:rPr>
            </w:pPr>
            <w:r w:rsidRPr="00A60EF0">
              <w:rPr>
                <w:rFonts w:ascii="BIZ UD明朝 Medium" w:eastAsia="BIZ UD明朝 Medium" w:hAnsi="BIZ UD明朝 Medium" w:hint="eastAsia"/>
                <w:bCs/>
              </w:rPr>
              <w:t>５</w:t>
            </w:r>
          </w:p>
        </w:tc>
        <w:tc>
          <w:tcPr>
            <w:tcW w:w="2869" w:type="dxa"/>
            <w:tcBorders>
              <w:top w:val="single" w:sz="12" w:space="0" w:color="auto"/>
              <w:left w:val="single" w:sz="12" w:space="0" w:color="auto"/>
              <w:bottom w:val="single" w:sz="12" w:space="0" w:color="auto"/>
              <w:right w:val="single" w:sz="12" w:space="0" w:color="auto"/>
            </w:tcBorders>
            <w:vAlign w:val="center"/>
          </w:tcPr>
          <w:p w14:paraId="0F2B451C" w14:textId="4E1B5EF5" w:rsidR="00E843B1" w:rsidRPr="00A60EF0" w:rsidRDefault="00E843B1" w:rsidP="00540D9D">
            <w:pPr>
              <w:rPr>
                <w:rFonts w:ascii="BIZ UD明朝 Medium" w:eastAsia="BIZ UD明朝 Medium" w:hAnsi="BIZ UD明朝 Medium"/>
                <w:bCs/>
              </w:rPr>
            </w:pPr>
            <w:r w:rsidRPr="00A60EF0">
              <w:rPr>
                <w:rFonts w:ascii="BIZ UD明朝 Medium" w:eastAsia="BIZ UD明朝 Medium" w:hAnsi="BIZ UD明朝 Medium" w:hint="eastAsia"/>
                <w:bCs/>
              </w:rPr>
              <w:t>練習問題</w:t>
            </w:r>
            <w:r w:rsidR="00540D9D" w:rsidRPr="00A60EF0">
              <w:rPr>
                <w:rFonts w:ascii="BIZ UD明朝 Medium" w:eastAsia="BIZ UD明朝 Medium" w:hAnsi="BIZ UD明朝 Medium" w:hint="eastAsia"/>
                <w:bCs/>
              </w:rPr>
              <w:t>に取り組む。</w:t>
            </w:r>
          </w:p>
        </w:tc>
        <w:tc>
          <w:tcPr>
            <w:tcW w:w="3332" w:type="dxa"/>
            <w:tcBorders>
              <w:top w:val="single" w:sz="12" w:space="0" w:color="auto"/>
              <w:left w:val="single" w:sz="12" w:space="0" w:color="auto"/>
              <w:bottom w:val="single" w:sz="12" w:space="0" w:color="auto"/>
              <w:right w:val="single" w:sz="12" w:space="0" w:color="auto"/>
              <w:tl2br w:val="single" w:sz="4" w:space="0" w:color="auto"/>
            </w:tcBorders>
            <w:shd w:val="clear" w:color="auto" w:fill="auto"/>
            <w:vAlign w:val="center"/>
          </w:tcPr>
          <w:p w14:paraId="0A06EBB6" w14:textId="77777777" w:rsidR="00E843B1" w:rsidRPr="00A60EF0" w:rsidRDefault="00E843B1" w:rsidP="00540D9D">
            <w:pPr>
              <w:rPr>
                <w:rFonts w:ascii="BIZ UD明朝 Medium" w:eastAsia="BIZ UD明朝 Medium" w:hAnsi="BIZ UD明朝 Medium"/>
                <w:bCs/>
              </w:rPr>
            </w:pPr>
          </w:p>
        </w:tc>
        <w:tc>
          <w:tcPr>
            <w:tcW w:w="1558" w:type="dxa"/>
            <w:tcBorders>
              <w:top w:val="single" w:sz="12" w:space="0" w:color="auto"/>
              <w:left w:val="single" w:sz="12" w:space="0" w:color="auto"/>
              <w:bottom w:val="single" w:sz="12" w:space="0" w:color="auto"/>
              <w:right w:val="single" w:sz="12" w:space="0" w:color="auto"/>
            </w:tcBorders>
            <w:vAlign w:val="center"/>
          </w:tcPr>
          <w:p w14:paraId="468D62DC" w14:textId="77777777" w:rsidR="00E843B1" w:rsidRPr="00A60EF0" w:rsidRDefault="00E843B1" w:rsidP="00540D9D">
            <w:pPr>
              <w:rPr>
                <w:rFonts w:ascii="BIZ UD明朝 Medium" w:eastAsia="BIZ UD明朝 Medium" w:hAnsi="BIZ UD明朝 Medium"/>
                <w:bCs/>
              </w:rPr>
            </w:pPr>
            <w:r w:rsidRPr="00A60EF0">
              <w:rPr>
                <w:rFonts w:ascii="BIZ UD明朝 Medium" w:eastAsia="BIZ UD明朝 Medium" w:hAnsi="BIZ UD明朝 Medium" w:hint="eastAsia"/>
                <w:bCs/>
              </w:rPr>
              <w:t>ガッテン！！プリント</w:t>
            </w:r>
          </w:p>
        </w:tc>
        <w:tc>
          <w:tcPr>
            <w:tcW w:w="1701" w:type="dxa"/>
            <w:tcBorders>
              <w:top w:val="single" w:sz="12" w:space="0" w:color="auto"/>
              <w:left w:val="single" w:sz="12" w:space="0" w:color="auto"/>
              <w:bottom w:val="single" w:sz="12" w:space="0" w:color="auto"/>
              <w:right w:val="single" w:sz="12" w:space="0" w:color="auto"/>
            </w:tcBorders>
            <w:vAlign w:val="center"/>
          </w:tcPr>
          <w:p w14:paraId="39165F2C" w14:textId="77777777" w:rsidR="00E843B1" w:rsidRPr="00A60EF0" w:rsidRDefault="00E843B1" w:rsidP="00540D9D">
            <w:pPr>
              <w:rPr>
                <w:rFonts w:ascii="BIZ UD明朝 Medium" w:eastAsia="BIZ UD明朝 Medium" w:hAnsi="BIZ UD明朝 Medium"/>
                <w:bCs/>
              </w:rPr>
            </w:pPr>
            <w:r w:rsidRPr="00A60EF0">
              <w:rPr>
                <w:rFonts w:ascii="BIZ UD明朝 Medium" w:eastAsia="BIZ UD明朝 Medium" w:hAnsi="BIZ UD明朝 Medium" w:hint="eastAsia"/>
                <w:bCs/>
              </w:rPr>
              <w:t>①②③ノート分析・行動観察</w:t>
            </w:r>
          </w:p>
        </w:tc>
      </w:tr>
    </w:tbl>
    <w:p w14:paraId="0FE2079C" w14:textId="4DFD1F5B" w:rsidR="00BF2062" w:rsidRPr="006F1C27" w:rsidRDefault="00BF2062" w:rsidP="00604118">
      <w:pPr>
        <w:spacing w:line="500" w:lineRule="exact"/>
        <w:rPr>
          <w:rFonts w:ascii="BIZ UDゴシック" w:eastAsia="BIZ UDゴシック" w:hAnsi="BIZ UDゴシック"/>
          <w:b/>
        </w:rPr>
      </w:pPr>
    </w:p>
    <w:p w14:paraId="06B1C4AA" w14:textId="77777777" w:rsidR="0088573F" w:rsidRPr="006F1C27" w:rsidRDefault="0088573F" w:rsidP="006F282E">
      <w:pPr>
        <w:rPr>
          <w:rFonts w:ascii="BIZ UDゴシック" w:eastAsia="BIZ UDゴシック" w:hAnsi="BIZ UDゴシック"/>
          <w:b/>
        </w:rPr>
      </w:pPr>
    </w:p>
    <w:bookmarkEnd w:id="0"/>
    <w:sectPr w:rsidR="0088573F" w:rsidRPr="006F1C27" w:rsidSect="009D2150">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C9BE7" w14:textId="77777777" w:rsidR="00531E72" w:rsidRDefault="00531E72" w:rsidP="004D4D8D">
      <w:r>
        <w:separator/>
      </w:r>
    </w:p>
  </w:endnote>
  <w:endnote w:type="continuationSeparator" w:id="0">
    <w:p w14:paraId="2E8BBE7E" w14:textId="77777777" w:rsidR="00531E72" w:rsidRDefault="00531E72" w:rsidP="004D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altName w:val="Microsoft JhengHei Light"/>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75C6F" w14:textId="77777777" w:rsidR="00531E72" w:rsidRDefault="00531E72" w:rsidP="004D4D8D">
      <w:r>
        <w:separator/>
      </w:r>
    </w:p>
  </w:footnote>
  <w:footnote w:type="continuationSeparator" w:id="0">
    <w:p w14:paraId="06E2331A" w14:textId="77777777" w:rsidR="00531E72" w:rsidRDefault="00531E72" w:rsidP="004D4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85F96"/>
    <w:multiLevelType w:val="hybridMultilevel"/>
    <w:tmpl w:val="28E8C98A"/>
    <w:lvl w:ilvl="0" w:tplc="51D48FFA">
      <w:start w:val="1"/>
      <w:numFmt w:val="decimalEnclosedCircle"/>
      <w:lvlText w:val="%1"/>
      <w:lvlJc w:val="left"/>
      <w:pPr>
        <w:ind w:left="502" w:hanging="360"/>
      </w:pPr>
      <w:rPr>
        <w:rFonts w:ascii="BIZ UDゴシック" w:eastAsia="BIZ UDゴシック" w:hAnsi="BIZ UD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8E23FA"/>
    <w:multiLevelType w:val="hybridMultilevel"/>
    <w:tmpl w:val="F69072A2"/>
    <w:lvl w:ilvl="0" w:tplc="F0A0D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9760B3"/>
    <w:multiLevelType w:val="hybridMultilevel"/>
    <w:tmpl w:val="C9FC3E66"/>
    <w:lvl w:ilvl="0" w:tplc="704A3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5A7BCC"/>
    <w:multiLevelType w:val="hybridMultilevel"/>
    <w:tmpl w:val="9E940AC0"/>
    <w:lvl w:ilvl="0" w:tplc="B074EC36">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E155B8"/>
    <w:multiLevelType w:val="hybridMultilevel"/>
    <w:tmpl w:val="2F1CCDF6"/>
    <w:lvl w:ilvl="0" w:tplc="787830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AE"/>
    <w:rsid w:val="00012890"/>
    <w:rsid w:val="00065BE5"/>
    <w:rsid w:val="000A6A84"/>
    <w:rsid w:val="000A6C74"/>
    <w:rsid w:val="001215FA"/>
    <w:rsid w:val="00122AA5"/>
    <w:rsid w:val="001953BD"/>
    <w:rsid w:val="001A02B0"/>
    <w:rsid w:val="001A7BE5"/>
    <w:rsid w:val="001B500E"/>
    <w:rsid w:val="001E39F4"/>
    <w:rsid w:val="001F13A4"/>
    <w:rsid w:val="002066FB"/>
    <w:rsid w:val="00216B16"/>
    <w:rsid w:val="00217A47"/>
    <w:rsid w:val="0026578F"/>
    <w:rsid w:val="0027679A"/>
    <w:rsid w:val="0028274C"/>
    <w:rsid w:val="00283D31"/>
    <w:rsid w:val="0029354B"/>
    <w:rsid w:val="002A79A0"/>
    <w:rsid w:val="002B727E"/>
    <w:rsid w:val="002C2E13"/>
    <w:rsid w:val="002C3ADC"/>
    <w:rsid w:val="003019A2"/>
    <w:rsid w:val="00302A9C"/>
    <w:rsid w:val="00310698"/>
    <w:rsid w:val="00314DF5"/>
    <w:rsid w:val="003173A3"/>
    <w:rsid w:val="00320BA1"/>
    <w:rsid w:val="00332DB9"/>
    <w:rsid w:val="00334CA1"/>
    <w:rsid w:val="0033689F"/>
    <w:rsid w:val="00340C71"/>
    <w:rsid w:val="003557B7"/>
    <w:rsid w:val="00364EC0"/>
    <w:rsid w:val="00372928"/>
    <w:rsid w:val="003748A4"/>
    <w:rsid w:val="00385C40"/>
    <w:rsid w:val="003A122E"/>
    <w:rsid w:val="003D7C17"/>
    <w:rsid w:val="00402EBB"/>
    <w:rsid w:val="004234AE"/>
    <w:rsid w:val="00430134"/>
    <w:rsid w:val="00435A2B"/>
    <w:rsid w:val="0043632F"/>
    <w:rsid w:val="004767D2"/>
    <w:rsid w:val="004963B5"/>
    <w:rsid w:val="004C18AF"/>
    <w:rsid w:val="004C706B"/>
    <w:rsid w:val="004D0DE5"/>
    <w:rsid w:val="004D4D8D"/>
    <w:rsid w:val="004D6AB4"/>
    <w:rsid w:val="004F3EA5"/>
    <w:rsid w:val="0051174F"/>
    <w:rsid w:val="00516390"/>
    <w:rsid w:val="0051648C"/>
    <w:rsid w:val="005240C4"/>
    <w:rsid w:val="00531E72"/>
    <w:rsid w:val="00532D92"/>
    <w:rsid w:val="00540D9D"/>
    <w:rsid w:val="005875C3"/>
    <w:rsid w:val="005A65C3"/>
    <w:rsid w:val="005B4D1C"/>
    <w:rsid w:val="005B6F5D"/>
    <w:rsid w:val="005C37D0"/>
    <w:rsid w:val="005E0EAE"/>
    <w:rsid w:val="005F5CE3"/>
    <w:rsid w:val="00604118"/>
    <w:rsid w:val="00625FA3"/>
    <w:rsid w:val="00631826"/>
    <w:rsid w:val="00645FEF"/>
    <w:rsid w:val="00655D55"/>
    <w:rsid w:val="00696087"/>
    <w:rsid w:val="00696400"/>
    <w:rsid w:val="006D3F19"/>
    <w:rsid w:val="006E5B9F"/>
    <w:rsid w:val="006F1C27"/>
    <w:rsid w:val="006F282E"/>
    <w:rsid w:val="006F2D8D"/>
    <w:rsid w:val="006F457E"/>
    <w:rsid w:val="007065B6"/>
    <w:rsid w:val="00710CE1"/>
    <w:rsid w:val="00722740"/>
    <w:rsid w:val="007371ED"/>
    <w:rsid w:val="0074246F"/>
    <w:rsid w:val="007458B6"/>
    <w:rsid w:val="00750490"/>
    <w:rsid w:val="007541CB"/>
    <w:rsid w:val="007575B8"/>
    <w:rsid w:val="007622A4"/>
    <w:rsid w:val="007643A1"/>
    <w:rsid w:val="007719F2"/>
    <w:rsid w:val="00785525"/>
    <w:rsid w:val="007A28C0"/>
    <w:rsid w:val="007A3215"/>
    <w:rsid w:val="007D1249"/>
    <w:rsid w:val="007D5DC7"/>
    <w:rsid w:val="007E6A94"/>
    <w:rsid w:val="007E7C9C"/>
    <w:rsid w:val="007F36CA"/>
    <w:rsid w:val="00807C26"/>
    <w:rsid w:val="00815EC6"/>
    <w:rsid w:val="00843E27"/>
    <w:rsid w:val="00843FF3"/>
    <w:rsid w:val="00847670"/>
    <w:rsid w:val="008525BE"/>
    <w:rsid w:val="00857155"/>
    <w:rsid w:val="00860E7D"/>
    <w:rsid w:val="00866FC3"/>
    <w:rsid w:val="008772E7"/>
    <w:rsid w:val="0088128E"/>
    <w:rsid w:val="0088573F"/>
    <w:rsid w:val="008868B7"/>
    <w:rsid w:val="008D1376"/>
    <w:rsid w:val="008F0081"/>
    <w:rsid w:val="008F5BBA"/>
    <w:rsid w:val="00920666"/>
    <w:rsid w:val="0092128A"/>
    <w:rsid w:val="00980F53"/>
    <w:rsid w:val="00981661"/>
    <w:rsid w:val="00981B9F"/>
    <w:rsid w:val="00986875"/>
    <w:rsid w:val="009D2150"/>
    <w:rsid w:val="009D53B4"/>
    <w:rsid w:val="009D74DA"/>
    <w:rsid w:val="009E5569"/>
    <w:rsid w:val="00A3771B"/>
    <w:rsid w:val="00A604DB"/>
    <w:rsid w:val="00A60EF0"/>
    <w:rsid w:val="00A73645"/>
    <w:rsid w:val="00A80CC4"/>
    <w:rsid w:val="00A83F35"/>
    <w:rsid w:val="00AA1AD7"/>
    <w:rsid w:val="00AA273A"/>
    <w:rsid w:val="00AA5817"/>
    <w:rsid w:val="00AF381C"/>
    <w:rsid w:val="00B17E0D"/>
    <w:rsid w:val="00B2492C"/>
    <w:rsid w:val="00B514D5"/>
    <w:rsid w:val="00B53915"/>
    <w:rsid w:val="00B63CD3"/>
    <w:rsid w:val="00B82328"/>
    <w:rsid w:val="00B86D28"/>
    <w:rsid w:val="00B9251B"/>
    <w:rsid w:val="00BA0689"/>
    <w:rsid w:val="00BA4834"/>
    <w:rsid w:val="00BA7725"/>
    <w:rsid w:val="00BE312D"/>
    <w:rsid w:val="00BE50BD"/>
    <w:rsid w:val="00BF2062"/>
    <w:rsid w:val="00C3722E"/>
    <w:rsid w:val="00C464DA"/>
    <w:rsid w:val="00C47458"/>
    <w:rsid w:val="00C55C0D"/>
    <w:rsid w:val="00C91893"/>
    <w:rsid w:val="00C93CFD"/>
    <w:rsid w:val="00CA1D50"/>
    <w:rsid w:val="00CC1B5C"/>
    <w:rsid w:val="00CE3AFC"/>
    <w:rsid w:val="00CE5A98"/>
    <w:rsid w:val="00CF6A21"/>
    <w:rsid w:val="00D34290"/>
    <w:rsid w:val="00D44ED3"/>
    <w:rsid w:val="00D45C90"/>
    <w:rsid w:val="00D575E4"/>
    <w:rsid w:val="00D80E7C"/>
    <w:rsid w:val="00D95694"/>
    <w:rsid w:val="00DA4780"/>
    <w:rsid w:val="00DA5B67"/>
    <w:rsid w:val="00DB1C52"/>
    <w:rsid w:val="00DE66EA"/>
    <w:rsid w:val="00DF4AF2"/>
    <w:rsid w:val="00E14E2A"/>
    <w:rsid w:val="00E34340"/>
    <w:rsid w:val="00E46E59"/>
    <w:rsid w:val="00E54E77"/>
    <w:rsid w:val="00E5776E"/>
    <w:rsid w:val="00E57E57"/>
    <w:rsid w:val="00E8411D"/>
    <w:rsid w:val="00E843B1"/>
    <w:rsid w:val="00EA7009"/>
    <w:rsid w:val="00EB5DD9"/>
    <w:rsid w:val="00EB654F"/>
    <w:rsid w:val="00EC1E68"/>
    <w:rsid w:val="00EF4FE4"/>
    <w:rsid w:val="00F1649B"/>
    <w:rsid w:val="00F32D8F"/>
    <w:rsid w:val="00F347D1"/>
    <w:rsid w:val="00F56852"/>
    <w:rsid w:val="00F81EBD"/>
    <w:rsid w:val="00F94B10"/>
    <w:rsid w:val="00FA7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0CF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B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D8D"/>
    <w:pPr>
      <w:tabs>
        <w:tab w:val="center" w:pos="4252"/>
        <w:tab w:val="right" w:pos="8504"/>
      </w:tabs>
      <w:snapToGrid w:val="0"/>
    </w:pPr>
  </w:style>
  <w:style w:type="character" w:customStyle="1" w:styleId="a4">
    <w:name w:val="ヘッダー (文字)"/>
    <w:basedOn w:val="a0"/>
    <w:link w:val="a3"/>
    <w:uiPriority w:val="99"/>
    <w:rsid w:val="004D4D8D"/>
  </w:style>
  <w:style w:type="paragraph" w:styleId="a5">
    <w:name w:val="footer"/>
    <w:basedOn w:val="a"/>
    <w:link w:val="a6"/>
    <w:uiPriority w:val="99"/>
    <w:unhideWhenUsed/>
    <w:rsid w:val="004D4D8D"/>
    <w:pPr>
      <w:tabs>
        <w:tab w:val="center" w:pos="4252"/>
        <w:tab w:val="right" w:pos="8504"/>
      </w:tabs>
      <w:snapToGrid w:val="0"/>
    </w:pPr>
  </w:style>
  <w:style w:type="character" w:customStyle="1" w:styleId="a6">
    <w:name w:val="フッター (文字)"/>
    <w:basedOn w:val="a0"/>
    <w:link w:val="a5"/>
    <w:uiPriority w:val="99"/>
    <w:rsid w:val="004D4D8D"/>
  </w:style>
  <w:style w:type="table" w:styleId="a7">
    <w:name w:val="Table Grid"/>
    <w:basedOn w:val="a1"/>
    <w:uiPriority w:val="39"/>
    <w:rsid w:val="004D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648C"/>
    <w:pPr>
      <w:ind w:leftChars="400" w:left="840"/>
    </w:pPr>
  </w:style>
  <w:style w:type="paragraph" w:styleId="Web">
    <w:name w:val="Normal (Web)"/>
    <w:basedOn w:val="a"/>
    <w:uiPriority w:val="99"/>
    <w:semiHidden/>
    <w:unhideWhenUsed/>
    <w:rsid w:val="003173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2024-02-27T04:42:00Z</dcterms:created>
  <dcterms:modified xsi:type="dcterms:W3CDTF">2024-03-12T06:44:00Z</dcterms:modified>
</cp:coreProperties>
</file>