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98984" w14:textId="7834EE71" w:rsidR="0029354B" w:rsidRDefault="00B20098" w:rsidP="009C6E64">
      <w:pPr>
        <w:spacing w:line="180" w:lineRule="auto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693C77" wp14:editId="3520E46D">
                <wp:simplePos x="0" y="0"/>
                <wp:positionH relativeFrom="column">
                  <wp:posOffset>5193665</wp:posOffset>
                </wp:positionH>
                <wp:positionV relativeFrom="paragraph">
                  <wp:posOffset>394335</wp:posOffset>
                </wp:positionV>
                <wp:extent cx="914400" cy="287655"/>
                <wp:effectExtent l="0" t="0" r="19685" b="1714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655"/>
                        </a:xfrm>
                        <a:prstGeom prst="rect">
                          <a:avLst/>
                        </a:prstGeom>
                        <a:solidFill>
                          <a:srgbClr val="FFBF8C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4C9BD9B6" w14:textId="77777777" w:rsidR="00604118" w:rsidRPr="00DF4AF2" w:rsidRDefault="00604118" w:rsidP="00604118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分析、焦点化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93C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08.95pt;margin-top:31.05pt;width:1in;height:22.6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" fillcolor="#ffbf8c" strokecolor="#ed7d31 [3205]" strokeweight=".5pt">
                <v:textbox>
                  <w:txbxContent>
                    <w:p w14:paraId="4C9BD9B6" w14:textId="77777777" w:rsidR="00604118" w:rsidRPr="00DF4AF2" w:rsidRDefault="00604118" w:rsidP="00604118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分析、焦点化</w:t>
                      </w:r>
                    </w:p>
                  </w:txbxContent>
                </v:textbox>
              </v:shape>
            </w:pict>
          </mc:Fallback>
        </mc:AlternateContent>
      </w:r>
      <w:r w:rsidR="009C6E64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86912" behindDoc="0" locked="0" layoutInCell="1" allowOverlap="1" wp14:anchorId="14E48187" wp14:editId="28107705">
            <wp:simplePos x="0" y="0"/>
            <wp:positionH relativeFrom="column">
              <wp:posOffset>4896485</wp:posOffset>
            </wp:positionH>
            <wp:positionV relativeFrom="paragraph">
              <wp:posOffset>-252095</wp:posOffset>
            </wp:positionV>
            <wp:extent cx="1553400" cy="27576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400" cy="2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E64">
        <w:rPr>
          <w:rFonts w:ascii="BIZ UDゴシック" w:eastAsia="BIZ UDゴシック" w:hAnsi="BIZ UDゴシック" w:hint="eastAsia"/>
          <w:b/>
          <w:sz w:val="28"/>
          <w:szCs w:val="24"/>
          <w:bdr w:val="single" w:sz="4" w:space="0" w:color="auto"/>
        </w:rPr>
        <w:t xml:space="preserve"> 共通</w:t>
      </w:r>
      <w:r w:rsidR="009C6E64" w:rsidRPr="00711BD8">
        <w:rPr>
          <w:rFonts w:ascii="BIZ UDゴシック" w:eastAsia="BIZ UDゴシック" w:hAnsi="BIZ UDゴシック" w:hint="eastAsia"/>
          <w:b/>
          <w:sz w:val="28"/>
          <w:szCs w:val="24"/>
          <w:bdr w:val="single" w:sz="4" w:space="0" w:color="auto"/>
        </w:rPr>
        <w:t>理解シート</w:t>
      </w:r>
      <w:r w:rsidR="009C6E64">
        <w:rPr>
          <w:rFonts w:ascii="BIZ UDゴシック" w:eastAsia="BIZ UDゴシック" w:hAnsi="BIZ UDゴシック" w:hint="eastAsia"/>
          <w:b/>
          <w:sz w:val="28"/>
          <w:szCs w:val="24"/>
          <w:bdr w:val="single" w:sz="4" w:space="0" w:color="auto"/>
        </w:rPr>
        <w:t xml:space="preserve"> </w:t>
      </w:r>
    </w:p>
    <w:p w14:paraId="0B4D3BE3" w14:textId="5844B0D4" w:rsidR="004D4D8D" w:rsidRPr="0051648C" w:rsidRDefault="004D4D8D" w:rsidP="0051648C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51648C">
        <w:rPr>
          <w:rFonts w:ascii="BIZ UDゴシック" w:eastAsia="BIZ UDゴシック" w:hAnsi="BIZ UDゴシック" w:hint="eastAsia"/>
        </w:rPr>
        <w:t>全国学力・学習状況調査</w:t>
      </w:r>
      <w:r w:rsidR="00334CA1">
        <w:rPr>
          <w:rFonts w:ascii="BIZ UDゴシック" w:eastAsia="BIZ UDゴシック" w:hAnsi="BIZ UDゴシック" w:hint="eastAsia"/>
        </w:rPr>
        <w:t>の結果から</w:t>
      </w:r>
      <w:r w:rsidRPr="0051648C">
        <w:rPr>
          <w:rFonts w:ascii="BIZ UDゴシック" w:eastAsia="BIZ UDゴシック" w:hAnsi="BIZ UDゴシック" w:hint="eastAsia"/>
        </w:rPr>
        <w:t>、重点的に指導</w:t>
      </w:r>
      <w:r w:rsidR="00334CA1">
        <w:rPr>
          <w:rFonts w:ascii="BIZ UDゴシック" w:eastAsia="BIZ UDゴシック" w:hAnsi="BIZ UDゴシック" w:hint="eastAsia"/>
        </w:rPr>
        <w:t>改善</w:t>
      </w:r>
      <w:r w:rsidRPr="0051648C">
        <w:rPr>
          <w:rFonts w:ascii="BIZ UDゴシック" w:eastAsia="BIZ UDゴシック" w:hAnsi="BIZ UDゴシック" w:hint="eastAsia"/>
        </w:rPr>
        <w:t>すべきと考えられる設問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D4D8D" w14:paraId="619C5D73" w14:textId="77777777" w:rsidTr="004D4D8D">
        <w:tc>
          <w:tcPr>
            <w:tcW w:w="9736" w:type="dxa"/>
          </w:tcPr>
          <w:p w14:paraId="1388D1CF" w14:textId="14861DE1" w:rsidR="004D4D8D" w:rsidRPr="009D2150" w:rsidRDefault="004D4D8D"/>
          <w:p w14:paraId="01ED7726" w14:textId="7A719D0F" w:rsidR="004D4D8D" w:rsidRDefault="004D4D8D"/>
          <w:p w14:paraId="5A1DEC49" w14:textId="1633BC91" w:rsidR="009C6E64" w:rsidRDefault="009C6E64"/>
          <w:p w14:paraId="48AA407C" w14:textId="49C9D1A1" w:rsidR="0051648C" w:rsidRDefault="0051648C"/>
          <w:p w14:paraId="0C610ECE" w14:textId="0586BEEE" w:rsidR="0088128E" w:rsidRDefault="0088128E"/>
          <w:p w14:paraId="5E9A542E" w14:textId="4678C058" w:rsidR="0051648C" w:rsidRDefault="0051648C"/>
        </w:tc>
      </w:tr>
    </w:tbl>
    <w:p w14:paraId="2EED2B61" w14:textId="45673658" w:rsidR="00631826" w:rsidRPr="00631826" w:rsidRDefault="00631826" w:rsidP="00631826">
      <w:pPr>
        <w:rPr>
          <w:rFonts w:ascii="BIZ UDゴシック" w:eastAsia="BIZ UDゴシック" w:hAnsi="BIZ UDゴシック"/>
        </w:rPr>
      </w:pPr>
    </w:p>
    <w:p w14:paraId="4866461C" w14:textId="77777777" w:rsidR="00B20098" w:rsidRDefault="00B20098" w:rsidP="0051648C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655D5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F8D724" wp14:editId="496F6827">
                <wp:simplePos x="0" y="0"/>
                <wp:positionH relativeFrom="column">
                  <wp:posOffset>5725795</wp:posOffset>
                </wp:positionH>
                <wp:positionV relativeFrom="paragraph">
                  <wp:posOffset>165735</wp:posOffset>
                </wp:positionV>
                <wp:extent cx="914400" cy="287655"/>
                <wp:effectExtent l="0" t="0" r="19685" b="171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655"/>
                        </a:xfrm>
                        <a:prstGeom prst="rect">
                          <a:avLst/>
                        </a:prstGeom>
                        <a:solidFill>
                          <a:srgbClr val="FFBF8C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090B707E" w14:textId="77777777" w:rsidR="00604118" w:rsidRPr="00DF4AF2" w:rsidRDefault="00604118" w:rsidP="00604118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8D724" id="テキスト ボックス 9" o:spid="_x0000_s1027" type="#_x0000_t202" style="position:absolute;left:0;text-align:left;margin-left:450.85pt;margin-top:13.05pt;width:1in;height:22.6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" fillcolor="#ffbf8c" strokecolor="#ed7d31 [3205]" strokeweight=".5pt">
                <v:textbox>
                  <w:txbxContent>
                    <w:p w14:paraId="090B707E" w14:textId="77777777" w:rsidR="00604118" w:rsidRPr="00DF4AF2" w:rsidRDefault="00604118" w:rsidP="00604118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検討</w:t>
                      </w:r>
                    </w:p>
                  </w:txbxContent>
                </v:textbox>
              </v:shape>
            </w:pict>
          </mc:Fallback>
        </mc:AlternateContent>
      </w:r>
      <w:r w:rsidR="002C3ADC" w:rsidRPr="002C3ADC">
        <w:rPr>
          <w:rFonts w:ascii="BIZ UDゴシック" w:eastAsia="BIZ UDゴシック" w:hAnsi="BIZ UDゴシック" w:hint="eastAsia"/>
        </w:rPr>
        <w:t>問題発見・解決の過程</w:t>
      </w:r>
      <w:r w:rsidR="002C3ADC">
        <w:rPr>
          <w:rFonts w:ascii="BIZ UDゴシック" w:eastAsia="BIZ UDゴシック" w:hAnsi="BIZ UDゴシック" w:hint="eastAsia"/>
        </w:rPr>
        <w:t>に示された各場面をつなぐ矢印において、</w:t>
      </w:r>
      <w:r w:rsidR="004D4D8D" w:rsidRPr="0051648C">
        <w:rPr>
          <w:rFonts w:ascii="BIZ UDゴシック" w:eastAsia="BIZ UDゴシック" w:hAnsi="BIZ UDゴシック" w:hint="eastAsia"/>
        </w:rPr>
        <w:t>重点的に指導</w:t>
      </w:r>
      <w:r w:rsidR="00334CA1">
        <w:rPr>
          <w:rFonts w:ascii="BIZ UDゴシック" w:eastAsia="BIZ UDゴシック" w:hAnsi="BIZ UDゴシック" w:hint="eastAsia"/>
        </w:rPr>
        <w:t>改善</w:t>
      </w:r>
      <w:r w:rsidR="004D4D8D" w:rsidRPr="0051648C">
        <w:rPr>
          <w:rFonts w:ascii="BIZ UDゴシック" w:eastAsia="BIZ UDゴシック" w:hAnsi="BIZ UDゴシック" w:hint="eastAsia"/>
        </w:rPr>
        <w:t>すべき</w:t>
      </w:r>
      <w:r w:rsidR="0087350B">
        <w:rPr>
          <w:rFonts w:ascii="BIZ UDゴシック" w:eastAsia="BIZ UDゴシック" w:hAnsi="BIZ UDゴシック" w:hint="eastAsia"/>
        </w:rPr>
        <w:t>点</w:t>
      </w:r>
    </w:p>
    <w:p w14:paraId="64F190D2" w14:textId="3B15A4F6" w:rsidR="004D4D8D" w:rsidRPr="0051648C" w:rsidRDefault="00334CA1" w:rsidP="00B20098">
      <w:pPr>
        <w:pStyle w:val="a8"/>
        <w:ind w:leftChars="0" w:left="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とその手立て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D4D8D" w14:paraId="1773C96C" w14:textId="77777777" w:rsidTr="004D4D8D">
        <w:tc>
          <w:tcPr>
            <w:tcW w:w="9736" w:type="dxa"/>
          </w:tcPr>
          <w:p w14:paraId="591B69C0" w14:textId="5BABF05C" w:rsidR="00655D55" w:rsidRDefault="004D4D8D">
            <w:pPr>
              <w:rPr>
                <w:rFonts w:ascii="BIZ UDPゴシック" w:eastAsia="BIZ UDPゴシック" w:hAnsi="BIZ UDPゴシック"/>
                <w:u w:val="wave"/>
              </w:rPr>
            </w:pPr>
            <w:r w:rsidRPr="00655D55">
              <w:rPr>
                <w:rFonts w:ascii="BIZ UDPゴシック" w:eastAsia="BIZ UDPゴシック" w:hAnsi="BIZ UDPゴシック" w:hint="eastAsia"/>
              </w:rPr>
              <w:t>・重点的に指導</w:t>
            </w:r>
            <w:r w:rsidR="00334CA1" w:rsidRPr="00655D55">
              <w:rPr>
                <w:rFonts w:ascii="BIZ UDPゴシック" w:eastAsia="BIZ UDPゴシック" w:hAnsi="BIZ UDPゴシック" w:hint="eastAsia"/>
              </w:rPr>
              <w:t>改善</w:t>
            </w:r>
            <w:r w:rsidRPr="00655D55">
              <w:rPr>
                <w:rFonts w:ascii="BIZ UDPゴシック" w:eastAsia="BIZ UDPゴシック" w:hAnsi="BIZ UDPゴシック" w:hint="eastAsia"/>
              </w:rPr>
              <w:t>すべきと考えられる設問を解くためには、</w:t>
            </w:r>
            <w:r w:rsidRPr="00655D55">
              <w:rPr>
                <w:rFonts w:ascii="BIZ UDPゴシック" w:eastAsia="BIZ UDPゴシック" w:hAnsi="BIZ UDPゴシック" w:hint="eastAsia"/>
                <w:u w:val="wave"/>
              </w:rPr>
              <w:t>どのような</w:t>
            </w:r>
            <w:r w:rsidR="00655D55" w:rsidRPr="00655D55">
              <w:rPr>
                <w:rFonts w:ascii="BIZ UDPゴシック" w:eastAsia="BIZ UDPゴシック" w:hAnsi="BIZ UDPゴシック" w:hint="eastAsia"/>
                <w:u w:val="wave"/>
              </w:rPr>
              <w:t>資質・能力</w:t>
            </w:r>
            <w:r w:rsidR="00D748B4">
              <w:rPr>
                <w:rFonts w:ascii="BIZ UDPゴシック" w:eastAsia="BIZ UDPゴシック" w:hAnsi="BIZ UDPゴシック" w:hint="eastAsia"/>
                <w:u w:val="wave"/>
              </w:rPr>
              <w:t>の育成を</w:t>
            </w:r>
          </w:p>
          <w:p w14:paraId="340CEFF8" w14:textId="32F3A098" w:rsidR="004D4D8D" w:rsidRPr="00655D55" w:rsidRDefault="00D748B4" w:rsidP="00D748B4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u w:val="wave"/>
              </w:rPr>
              <w:t>目指すか</w:t>
            </w:r>
            <w:r w:rsidR="00BA0689" w:rsidRPr="00655D55">
              <w:rPr>
                <w:rFonts w:ascii="BIZ UDPゴシック" w:eastAsia="BIZ UDPゴシック" w:hAnsi="BIZ UDPゴシック" w:hint="eastAsia"/>
              </w:rPr>
              <w:t>【資料１参照】</w:t>
            </w:r>
          </w:p>
          <w:p w14:paraId="48B7FD47" w14:textId="59382B56" w:rsidR="004D4D8D" w:rsidRPr="00655D55" w:rsidRDefault="004D4D8D">
            <w:pPr>
              <w:rPr>
                <w:rFonts w:ascii="BIZ UDPゴシック" w:eastAsia="BIZ UDPゴシック" w:hAnsi="BIZ UDPゴシック"/>
              </w:rPr>
            </w:pPr>
          </w:p>
          <w:p w14:paraId="5780BDDB" w14:textId="2D5BFFC9" w:rsidR="0051648C" w:rsidRPr="00655D55" w:rsidRDefault="0051648C">
            <w:pPr>
              <w:rPr>
                <w:rFonts w:ascii="BIZ UDPゴシック" w:eastAsia="BIZ UDPゴシック" w:hAnsi="BIZ UDPゴシック"/>
              </w:rPr>
            </w:pPr>
          </w:p>
          <w:p w14:paraId="35720383" w14:textId="16F353F4" w:rsidR="009D2150" w:rsidRPr="00655D55" w:rsidRDefault="009D2150">
            <w:pPr>
              <w:rPr>
                <w:rFonts w:ascii="BIZ UDPゴシック" w:eastAsia="BIZ UDPゴシック" w:hAnsi="BIZ UDPゴシック"/>
              </w:rPr>
            </w:pPr>
          </w:p>
          <w:p w14:paraId="1DC9BC3B" w14:textId="53BB8279" w:rsidR="0051648C" w:rsidRPr="00655D55" w:rsidRDefault="0051648C">
            <w:pPr>
              <w:rPr>
                <w:rFonts w:ascii="BIZ UDPゴシック" w:eastAsia="BIZ UDPゴシック" w:hAnsi="BIZ UDPゴシック"/>
              </w:rPr>
            </w:pPr>
          </w:p>
          <w:p w14:paraId="59511A88" w14:textId="568A96D8" w:rsidR="006E5B9F" w:rsidRPr="00655D55" w:rsidRDefault="006E5B9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D4D8D" w14:paraId="1AFB9D3B" w14:textId="77777777" w:rsidTr="006E5B9F">
        <w:trPr>
          <w:trHeight w:val="2487"/>
        </w:trPr>
        <w:tc>
          <w:tcPr>
            <w:tcW w:w="9736" w:type="dxa"/>
          </w:tcPr>
          <w:p w14:paraId="69A617A5" w14:textId="15B01D27" w:rsidR="004D4D8D" w:rsidRDefault="00665623" w:rsidP="009C28DE">
            <w:pPr>
              <w:ind w:left="105" w:hangingChars="50" w:hanging="105"/>
              <w:rPr>
                <w:rFonts w:ascii="BIZ UDPゴシック" w:eastAsia="BIZ UDPゴシック" w:hAnsi="BIZ UDPゴシック"/>
              </w:rPr>
            </w:pPr>
            <w:r w:rsidRPr="00655D55">
              <w:rPr>
                <w:rFonts w:ascii="BIZ UDPゴシック" w:eastAsia="BIZ UDPゴシック" w:hAnsi="BIZ UDPゴシック" w:hint="eastAsia"/>
              </w:rPr>
              <w:t>・</w:t>
            </w:r>
            <w:r w:rsidR="004C6290" w:rsidRPr="00E87E2F">
              <w:rPr>
                <w:rFonts w:ascii="BIZ UDPゴシック" w:eastAsia="BIZ UDPゴシック" w:hAnsi="BIZ UDPゴシック" w:hint="eastAsia"/>
              </w:rPr>
              <w:t>「読み解く力」の視点を踏まえた学習活動と</w:t>
            </w:r>
            <w:r w:rsidRPr="00E87E2F">
              <w:rPr>
                <w:rFonts w:ascii="BIZ UDPゴシック" w:eastAsia="BIZ UDPゴシック" w:hAnsi="BIZ UDPゴシック" w:hint="eastAsia"/>
              </w:rPr>
              <w:t>１人１台端末の効果的な活用を</w:t>
            </w:r>
            <w:r w:rsidRPr="00655D55">
              <w:rPr>
                <w:rFonts w:ascii="BIZ UDPゴシック" w:eastAsia="BIZ UDPゴシック" w:hAnsi="BIZ UDPゴシック" w:hint="eastAsia"/>
              </w:rPr>
              <w:t>通して、その</w:t>
            </w:r>
            <w:r w:rsidRPr="00981B9F">
              <w:rPr>
                <w:rFonts w:ascii="BIZ UDゴシック" w:eastAsia="BIZ UDゴシック" w:hAnsi="BIZ UDゴシック" w:hint="eastAsia"/>
              </w:rPr>
              <w:t>資質・能力</w:t>
            </w:r>
            <w:r w:rsidRPr="00655D55">
              <w:rPr>
                <w:rFonts w:ascii="BIZ UDPゴシック" w:eastAsia="BIZ UDPゴシック" w:hAnsi="BIZ UDPゴシック" w:hint="eastAsia"/>
              </w:rPr>
              <w:t>を付けるための</w:t>
            </w:r>
            <w:r w:rsidRPr="00655D55">
              <w:rPr>
                <w:rFonts w:ascii="BIZ UDPゴシック" w:eastAsia="BIZ UDPゴシック" w:hAnsi="BIZ UDPゴシック" w:hint="eastAsia"/>
                <w:u w:val="wave"/>
              </w:rPr>
              <w:t>手立て</w:t>
            </w:r>
            <w:r w:rsidR="00BA0689" w:rsidRPr="00655D55">
              <w:rPr>
                <w:rFonts w:ascii="BIZ UDPゴシック" w:eastAsia="BIZ UDPゴシック" w:hAnsi="BIZ UDPゴシック" w:hint="eastAsia"/>
              </w:rPr>
              <w:t>【資料２参照】</w:t>
            </w:r>
          </w:p>
          <w:p w14:paraId="205B1E9D" w14:textId="77777777" w:rsidR="009C28DE" w:rsidRPr="009C28DE" w:rsidRDefault="009C28DE" w:rsidP="009C28DE">
            <w:pPr>
              <w:ind w:left="105" w:hangingChars="50" w:hanging="105"/>
              <w:rPr>
                <w:rFonts w:ascii="BIZ UDPゴシック" w:eastAsia="BIZ UDPゴシック" w:hAnsi="BIZ UDPゴシック"/>
              </w:rPr>
            </w:pPr>
          </w:p>
          <w:p w14:paraId="1AF09C4A" w14:textId="1B80D5C7" w:rsidR="0051648C" w:rsidRPr="00655D55" w:rsidRDefault="0051648C">
            <w:pPr>
              <w:rPr>
                <w:rFonts w:ascii="BIZ UDPゴシック" w:eastAsia="BIZ UDPゴシック" w:hAnsi="BIZ UDPゴシック"/>
              </w:rPr>
            </w:pPr>
          </w:p>
          <w:p w14:paraId="48B1FCB6" w14:textId="219E5748" w:rsidR="0051648C" w:rsidRPr="00655D55" w:rsidRDefault="0051648C">
            <w:pPr>
              <w:rPr>
                <w:rFonts w:ascii="BIZ UDPゴシック" w:eastAsia="BIZ UDPゴシック" w:hAnsi="BIZ UDPゴシック"/>
              </w:rPr>
            </w:pPr>
          </w:p>
          <w:p w14:paraId="6DD8D446" w14:textId="292019D4" w:rsidR="006E5B9F" w:rsidRPr="00655D55" w:rsidRDefault="006E5B9F">
            <w:pPr>
              <w:rPr>
                <w:rFonts w:ascii="BIZ UDPゴシック" w:eastAsia="BIZ UDPゴシック" w:hAnsi="BIZ UDPゴシック"/>
              </w:rPr>
            </w:pPr>
          </w:p>
          <w:p w14:paraId="3C78B144" w14:textId="045EE4B6" w:rsidR="006E5B9F" w:rsidRPr="00655D55" w:rsidRDefault="006E5B9F">
            <w:pPr>
              <w:rPr>
                <w:rFonts w:ascii="BIZ UDPゴシック" w:eastAsia="BIZ UDPゴシック" w:hAnsi="BIZ UDPゴシック"/>
              </w:rPr>
            </w:pPr>
          </w:p>
          <w:p w14:paraId="7F5E6457" w14:textId="590C7A15" w:rsidR="006E5B9F" w:rsidRPr="00655D55" w:rsidRDefault="006E5B9F">
            <w:pPr>
              <w:rPr>
                <w:rFonts w:ascii="BIZ UDPゴシック" w:eastAsia="BIZ UDPゴシック" w:hAnsi="BIZ UDPゴシック"/>
              </w:rPr>
            </w:pPr>
          </w:p>
          <w:p w14:paraId="1F1E11FB" w14:textId="05A6A4FE" w:rsidR="006E5B9F" w:rsidRDefault="006E5B9F">
            <w:pPr>
              <w:rPr>
                <w:rFonts w:ascii="BIZ UDPゴシック" w:eastAsia="BIZ UDPゴシック" w:hAnsi="BIZ UDPゴシック"/>
              </w:rPr>
            </w:pPr>
          </w:p>
          <w:p w14:paraId="5FFF5532" w14:textId="43711156" w:rsidR="008B451B" w:rsidRPr="00655D55" w:rsidRDefault="008B451B">
            <w:pPr>
              <w:rPr>
                <w:rFonts w:ascii="BIZ UDPゴシック" w:eastAsia="BIZ UDPゴシック" w:hAnsi="BIZ UDPゴシック"/>
              </w:rPr>
            </w:pPr>
          </w:p>
          <w:p w14:paraId="62D2B0D3" w14:textId="1715EC5D" w:rsidR="006E5B9F" w:rsidRPr="00655D55" w:rsidRDefault="006E5B9F">
            <w:pPr>
              <w:rPr>
                <w:rFonts w:ascii="BIZ UDPゴシック" w:eastAsia="BIZ UDPゴシック" w:hAnsi="BIZ UDPゴシック"/>
              </w:rPr>
            </w:pPr>
          </w:p>
          <w:p w14:paraId="3F2DAE75" w14:textId="389CB483" w:rsidR="006E5B9F" w:rsidRPr="00655D55" w:rsidRDefault="006E5B9F">
            <w:pPr>
              <w:rPr>
                <w:rFonts w:ascii="BIZ UDPゴシック" w:eastAsia="BIZ UDPゴシック" w:hAnsi="BIZ UDPゴシック"/>
              </w:rPr>
            </w:pPr>
          </w:p>
          <w:p w14:paraId="5002EAEE" w14:textId="7716C26C" w:rsidR="006E5B9F" w:rsidRPr="00655D55" w:rsidRDefault="006E5B9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53A0EAF" w14:textId="33511C74" w:rsidR="0051648C" w:rsidRDefault="0051648C"/>
    <w:p w14:paraId="2FABB430" w14:textId="5D654C8D" w:rsidR="004D4D8D" w:rsidRPr="0051648C" w:rsidRDefault="004D4D8D" w:rsidP="0051648C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51648C">
        <w:rPr>
          <w:rFonts w:ascii="BIZ UDゴシック" w:eastAsia="BIZ UDゴシック" w:hAnsi="BIZ UDゴシック" w:hint="eastAsia"/>
        </w:rPr>
        <w:t>学校や学年で、統一して授業実践で取り組むこと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D4D8D" w14:paraId="654E3E34" w14:textId="77777777" w:rsidTr="004D4D8D">
        <w:tc>
          <w:tcPr>
            <w:tcW w:w="9736" w:type="dxa"/>
          </w:tcPr>
          <w:p w14:paraId="3F06300A" w14:textId="57BD8D89" w:rsidR="004D4D8D" w:rsidRDefault="004D4D8D"/>
          <w:p w14:paraId="107D836D" w14:textId="30F18048" w:rsidR="0051648C" w:rsidRDefault="0051648C"/>
          <w:p w14:paraId="3BD328B7" w14:textId="6C16297B" w:rsidR="00696400" w:rsidRDefault="00696400"/>
          <w:p w14:paraId="1F4892A7" w14:textId="1993F3F8" w:rsidR="0051648C" w:rsidRDefault="0051648C"/>
          <w:p w14:paraId="04EF243F" w14:textId="186FF6D0" w:rsidR="004D4D8D" w:rsidRDefault="004D4D8D"/>
        </w:tc>
      </w:tr>
    </w:tbl>
    <w:p w14:paraId="2CB37F68" w14:textId="2BA6F14A" w:rsidR="00815EC6" w:rsidRDefault="009D2150" w:rsidP="009D2150">
      <w:pPr>
        <w:rPr>
          <w:rFonts w:ascii="BIZ UDゴシック" w:eastAsia="BIZ UDゴシック" w:hAnsi="BIZ UDゴシック"/>
        </w:rPr>
      </w:pPr>
      <w:r w:rsidRPr="00631826">
        <w:rPr>
          <w:rFonts w:ascii="BIZ UDゴシック" w:eastAsia="BIZ UDゴシック" w:hAnsi="BIZ UDゴシック" w:hint="eastAsia"/>
        </w:rPr>
        <w:lastRenderedPageBreak/>
        <w:t>【資料</w:t>
      </w:r>
      <w:r w:rsidR="00BA0689">
        <w:rPr>
          <w:rFonts w:ascii="BIZ UDゴシック" w:eastAsia="BIZ UDゴシック" w:hAnsi="BIZ UDゴシック" w:hint="eastAsia"/>
        </w:rPr>
        <w:t>１</w:t>
      </w:r>
      <w:r w:rsidRPr="00631826">
        <w:rPr>
          <w:rFonts w:ascii="BIZ UDゴシック" w:eastAsia="BIZ UDゴシック" w:hAnsi="BIZ UDゴシック" w:hint="eastAsia"/>
        </w:rPr>
        <w:t>】　数学の学習過程のイメージ</w:t>
      </w:r>
      <w:r w:rsidR="00691C21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88960" behindDoc="0" locked="0" layoutInCell="1" allowOverlap="1" wp14:anchorId="3E836346" wp14:editId="59D2D4B9">
            <wp:simplePos x="0" y="0"/>
            <wp:positionH relativeFrom="column">
              <wp:posOffset>4896485</wp:posOffset>
            </wp:positionH>
            <wp:positionV relativeFrom="paragraph">
              <wp:posOffset>-252095</wp:posOffset>
            </wp:positionV>
            <wp:extent cx="1553400" cy="27576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400" cy="2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8E0FE" w14:textId="604F1985" w:rsidR="009D2150" w:rsidRPr="00631826" w:rsidRDefault="00DF4AF2" w:rsidP="00815EC6">
      <w:pPr>
        <w:ind w:firstLineChars="500" w:firstLine="1050"/>
        <w:rPr>
          <w:rFonts w:ascii="BIZ UDゴシック" w:eastAsia="BIZ UDゴシック" w:hAnsi="BIZ UDゴシック"/>
        </w:rPr>
      </w:pPr>
      <w:r w:rsidRPr="00B8232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AB95A" wp14:editId="15D13E39">
                <wp:simplePos x="0" y="0"/>
                <wp:positionH relativeFrom="column">
                  <wp:posOffset>2875280</wp:posOffset>
                </wp:positionH>
                <wp:positionV relativeFrom="paragraph">
                  <wp:posOffset>4254871</wp:posOffset>
                </wp:positionV>
                <wp:extent cx="469265" cy="255270"/>
                <wp:effectExtent l="0" t="0" r="6985" b="0"/>
                <wp:wrapNone/>
                <wp:docPr id="5" name="正方形/長方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CFA818-2AC2-4ECB-9131-8C64E6EAB0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255270"/>
                        </a:xfrm>
                        <a:prstGeom prst="rect">
                          <a:avLst/>
                        </a:prstGeom>
                        <a:solidFill>
                          <a:srgbClr val="E6E0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37E95" id="正方形/長方形 4" o:spid="_x0000_s1026" style="position:absolute;left:0;text-align:left;margin-left:226.4pt;margin-top:335.05pt;width:36.95pt;height:2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" fillcolor="#e6e0ec" stroked="f" strokeweight="1pt"/>
            </w:pict>
          </mc:Fallback>
        </mc:AlternateContent>
      </w:r>
      <w:r w:rsidR="00815EC6" w:rsidRPr="00631826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59264" behindDoc="0" locked="0" layoutInCell="1" allowOverlap="1" wp14:anchorId="0B53246A" wp14:editId="44040108">
            <wp:simplePos x="0" y="0"/>
            <wp:positionH relativeFrom="margin">
              <wp:posOffset>43180</wp:posOffset>
            </wp:positionH>
            <wp:positionV relativeFrom="paragraph">
              <wp:posOffset>256253</wp:posOffset>
            </wp:positionV>
            <wp:extent cx="6100445" cy="4324985"/>
            <wp:effectExtent l="0" t="0" r="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445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328" w:rsidRPr="00B82328">
        <w:rPr>
          <w:rFonts w:ascii="BIZ UDゴシック" w:eastAsia="BIZ UDゴシック" w:hAnsi="BIZ UDゴシック" w:hint="eastAsia"/>
        </w:rPr>
        <w:t>平成</w:t>
      </w:r>
      <w:r w:rsidR="00B82328" w:rsidRPr="00B82328">
        <w:rPr>
          <w:rFonts w:ascii="BIZ UDゴシック" w:eastAsia="BIZ UDゴシック" w:hAnsi="BIZ UDゴシック"/>
        </w:rPr>
        <w:t>28年8月1日教育課程部会教育課程企画特別部会資料3－2①（別添4－3）</w:t>
      </w:r>
    </w:p>
    <w:p w14:paraId="6B6F92F7" w14:textId="487F9A63" w:rsidR="001B500E" w:rsidRDefault="001B500E" w:rsidP="001B500E">
      <w:pPr>
        <w:rPr>
          <w:rFonts w:ascii="BIZ UDゴシック" w:eastAsia="BIZ UDゴシック" w:hAnsi="BIZ UDゴシック"/>
        </w:rPr>
      </w:pPr>
    </w:p>
    <w:p w14:paraId="059D5DC1" w14:textId="7B563734" w:rsidR="008F5BBA" w:rsidRDefault="008F5BBA" w:rsidP="008F5BBA">
      <w:pPr>
        <w:rPr>
          <w:rFonts w:ascii="BIZ UDゴシック" w:eastAsia="BIZ UDゴシック" w:hAnsi="BIZ UDゴシック"/>
        </w:rPr>
      </w:pPr>
      <w:r w:rsidRPr="00631826">
        <w:rPr>
          <w:rFonts w:ascii="BIZ UDゴシック" w:eastAsia="BIZ UDゴシック" w:hAnsi="BIZ UDゴシック" w:hint="eastAsia"/>
        </w:rPr>
        <w:t>【資料</w:t>
      </w:r>
      <w:r w:rsidR="00BA0689">
        <w:rPr>
          <w:rFonts w:ascii="BIZ UDゴシック" w:eastAsia="BIZ UDゴシック" w:hAnsi="BIZ UDゴシック" w:hint="eastAsia"/>
        </w:rPr>
        <w:t>２</w:t>
      </w:r>
      <w:r w:rsidRPr="00631826">
        <w:rPr>
          <w:rFonts w:ascii="BIZ UDゴシック" w:eastAsia="BIZ UDゴシック" w:hAnsi="BIZ UDゴシック" w:hint="eastAsia"/>
        </w:rPr>
        <w:t xml:space="preserve">】　</w:t>
      </w:r>
      <w:r>
        <w:rPr>
          <w:rFonts w:ascii="BIZ UDゴシック" w:eastAsia="BIZ UDゴシック" w:hAnsi="BIZ UDゴシック" w:hint="eastAsia"/>
        </w:rPr>
        <w:t>「読み解く力」イメージ</w:t>
      </w:r>
      <w:r w:rsidR="00EF2A68">
        <w:rPr>
          <w:rFonts w:ascii="BIZ UDゴシック" w:eastAsia="BIZ UDゴシック" w:hAnsi="BIZ UDゴシック" w:hint="eastAsia"/>
        </w:rPr>
        <w:t>図</w:t>
      </w:r>
    </w:p>
    <w:p w14:paraId="0EE11B35" w14:textId="764A980F" w:rsidR="00A3771B" w:rsidRPr="008F5BBA" w:rsidRDefault="00385C40" w:rsidP="00385C40">
      <w:pPr>
        <w:jc w:val="center"/>
        <w:rPr>
          <w:rFonts w:ascii="BIZ UDゴシック" w:eastAsia="BIZ UDゴシック" w:hAnsi="BIZ UDゴシック"/>
        </w:rPr>
      </w:pPr>
      <w:r>
        <w:rPr>
          <w:noProof/>
        </w:rPr>
        <w:drawing>
          <wp:inline distT="0" distB="0" distL="0" distR="0" wp14:anchorId="26B863CC" wp14:editId="169880E8">
            <wp:extent cx="5805577" cy="3788032"/>
            <wp:effectExtent l="0" t="0" r="5080" b="3175"/>
            <wp:docPr id="41" name="図 40">
              <a:extLst xmlns:a="http://schemas.openxmlformats.org/drawingml/2006/main">
                <a:ext uri="{FF2B5EF4-FFF2-40B4-BE49-F238E27FC236}">
                  <a16:creationId xmlns:a16="http://schemas.microsoft.com/office/drawing/2014/main" id="{C0A02965-6AEA-405A-A900-69AD2BC052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>
                      <a:extLst>
                        <a:ext uri="{FF2B5EF4-FFF2-40B4-BE49-F238E27FC236}">
                          <a16:creationId xmlns:a16="http://schemas.microsoft.com/office/drawing/2014/main" id="{C0A02965-6AEA-405A-A900-69AD2BC052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3020" cy="379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71B" w:rsidRPr="008F5BBA" w:rsidSect="009D2150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6445A" w14:textId="77777777" w:rsidR="004D4D8D" w:rsidRDefault="004D4D8D" w:rsidP="004D4D8D">
      <w:r>
        <w:separator/>
      </w:r>
    </w:p>
  </w:endnote>
  <w:endnote w:type="continuationSeparator" w:id="0">
    <w:p w14:paraId="09EB51E7" w14:textId="77777777" w:rsidR="004D4D8D" w:rsidRDefault="004D4D8D" w:rsidP="004D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5B300" w14:textId="77777777" w:rsidR="004D4D8D" w:rsidRDefault="004D4D8D" w:rsidP="004D4D8D">
      <w:r>
        <w:separator/>
      </w:r>
    </w:p>
  </w:footnote>
  <w:footnote w:type="continuationSeparator" w:id="0">
    <w:p w14:paraId="157D56FE" w14:textId="77777777" w:rsidR="004D4D8D" w:rsidRDefault="004D4D8D" w:rsidP="004D4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A7BCC"/>
    <w:multiLevelType w:val="hybridMultilevel"/>
    <w:tmpl w:val="9E940AC0"/>
    <w:lvl w:ilvl="0" w:tplc="B074EC36">
      <w:numFmt w:val="bullet"/>
      <w:lvlText w:val="★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AE"/>
    <w:rsid w:val="0010003A"/>
    <w:rsid w:val="001B500E"/>
    <w:rsid w:val="0026578F"/>
    <w:rsid w:val="0027679A"/>
    <w:rsid w:val="0029354B"/>
    <w:rsid w:val="002B727E"/>
    <w:rsid w:val="002C3ADC"/>
    <w:rsid w:val="00302A9C"/>
    <w:rsid w:val="003173A3"/>
    <w:rsid w:val="00332DB9"/>
    <w:rsid w:val="00334CA1"/>
    <w:rsid w:val="00340C71"/>
    <w:rsid w:val="00385C40"/>
    <w:rsid w:val="00402EBB"/>
    <w:rsid w:val="00430134"/>
    <w:rsid w:val="00472CBC"/>
    <w:rsid w:val="004963B5"/>
    <w:rsid w:val="004C6290"/>
    <w:rsid w:val="004D4D8D"/>
    <w:rsid w:val="0051648C"/>
    <w:rsid w:val="005B4D1C"/>
    <w:rsid w:val="005E0EAE"/>
    <w:rsid w:val="00604118"/>
    <w:rsid w:val="00631826"/>
    <w:rsid w:val="00655D55"/>
    <w:rsid w:val="00665623"/>
    <w:rsid w:val="00691C21"/>
    <w:rsid w:val="00696087"/>
    <w:rsid w:val="00696400"/>
    <w:rsid w:val="006A59FD"/>
    <w:rsid w:val="006E5B9F"/>
    <w:rsid w:val="006F2D8D"/>
    <w:rsid w:val="007065B6"/>
    <w:rsid w:val="00740548"/>
    <w:rsid w:val="007D1249"/>
    <w:rsid w:val="007E3885"/>
    <w:rsid w:val="007E7C9C"/>
    <w:rsid w:val="00815EC6"/>
    <w:rsid w:val="008525BE"/>
    <w:rsid w:val="0087350B"/>
    <w:rsid w:val="0088128E"/>
    <w:rsid w:val="008B451B"/>
    <w:rsid w:val="008C1C5F"/>
    <w:rsid w:val="008F5BBA"/>
    <w:rsid w:val="00920666"/>
    <w:rsid w:val="00981661"/>
    <w:rsid w:val="00981B9F"/>
    <w:rsid w:val="009C28DE"/>
    <w:rsid w:val="009C6E64"/>
    <w:rsid w:val="009D2150"/>
    <w:rsid w:val="00A3771B"/>
    <w:rsid w:val="00A73645"/>
    <w:rsid w:val="00A83F35"/>
    <w:rsid w:val="00AA1AD7"/>
    <w:rsid w:val="00B15CC8"/>
    <w:rsid w:val="00B20098"/>
    <w:rsid w:val="00B2492C"/>
    <w:rsid w:val="00B514D5"/>
    <w:rsid w:val="00B63CD3"/>
    <w:rsid w:val="00B82328"/>
    <w:rsid w:val="00BA0689"/>
    <w:rsid w:val="00BE50BD"/>
    <w:rsid w:val="00BF2062"/>
    <w:rsid w:val="00C3722E"/>
    <w:rsid w:val="00C464DA"/>
    <w:rsid w:val="00C55C0D"/>
    <w:rsid w:val="00CC1B5C"/>
    <w:rsid w:val="00D575E4"/>
    <w:rsid w:val="00D60E88"/>
    <w:rsid w:val="00D748B4"/>
    <w:rsid w:val="00D95694"/>
    <w:rsid w:val="00DB1C52"/>
    <w:rsid w:val="00DF4AF2"/>
    <w:rsid w:val="00EA7009"/>
    <w:rsid w:val="00EF2A68"/>
    <w:rsid w:val="00EF4FE4"/>
    <w:rsid w:val="00F81EBD"/>
    <w:rsid w:val="00F9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F2F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D8D"/>
  </w:style>
  <w:style w:type="paragraph" w:styleId="a5">
    <w:name w:val="footer"/>
    <w:basedOn w:val="a"/>
    <w:link w:val="a6"/>
    <w:uiPriority w:val="99"/>
    <w:unhideWhenUsed/>
    <w:rsid w:val="004D4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D8D"/>
  </w:style>
  <w:style w:type="table" w:styleId="a7">
    <w:name w:val="Table Grid"/>
    <w:basedOn w:val="a1"/>
    <w:uiPriority w:val="39"/>
    <w:rsid w:val="004D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648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173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2023-02-07T06:00:00Z</dcterms:created>
  <dcterms:modified xsi:type="dcterms:W3CDTF">2023-02-07T06:01:00Z</dcterms:modified>
</cp:coreProperties>
</file>